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D4EB" w14:textId="2BF3FF79" w:rsidR="00527092" w:rsidRPr="00574BA6" w:rsidRDefault="00166483">
      <w:pPr>
        <w:rPr>
          <w:rFonts w:ascii="Arial" w:hAnsi="Arial" w:cs="Arial"/>
          <w:sz w:val="22"/>
          <w:szCs w:val="22"/>
        </w:rPr>
      </w:pPr>
      <w:r w:rsidRPr="00574BA6">
        <w:rPr>
          <w:rFonts w:ascii="Arial" w:eastAsia="Arial Unicode MS" w:hAnsi="Arial" w:cs="Arial"/>
          <w:noProof/>
          <w:sz w:val="22"/>
          <w:szCs w:val="22"/>
        </w:rPr>
        <mc:AlternateContent>
          <mc:Choice Requires="wps">
            <w:drawing>
              <wp:anchor distT="0" distB="0" distL="114300" distR="114300" simplePos="0" relativeHeight="251657728" behindDoc="0" locked="0" layoutInCell="1" allowOverlap="1" wp14:anchorId="394F0B54" wp14:editId="5C00AC20">
                <wp:simplePos x="0" y="0"/>
                <wp:positionH relativeFrom="column">
                  <wp:posOffset>3190875</wp:posOffset>
                </wp:positionH>
                <wp:positionV relativeFrom="paragraph">
                  <wp:posOffset>161290</wp:posOffset>
                </wp:positionV>
                <wp:extent cx="3064510" cy="5715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4510" cy="571500"/>
                        </a:xfrm>
                        <a:prstGeom prst="rect">
                          <a:avLst/>
                        </a:prstGeom>
                        <a:noFill/>
                        <a:ln>
                          <a:noFill/>
                        </a:ln>
                        <a:effectLst/>
                        <a:extLst>
                          <a:ext uri="{C572A759-6A51-4108-AA02-DFA0A04FC94B}"/>
                        </a:extLst>
                      </wps:spPr>
                      <wps:txbx>
                        <w:txbxContent>
                          <w:p w14:paraId="2D15ACA3" w14:textId="77777777" w:rsidR="00166483" w:rsidRPr="00357D27" w:rsidRDefault="00166483" w:rsidP="00166483">
                            <w:pPr>
                              <w:rPr>
                                <w:rFonts w:ascii="Arial" w:hAnsi="Arial" w:cs="Arial"/>
                                <w:noProof/>
                                <w:sz w:val="20"/>
                                <w:szCs w:val="20"/>
                              </w:rPr>
                            </w:pPr>
                            <w:r w:rsidRPr="00357D27">
                              <w:rPr>
                                <w:rFonts w:ascii="Arial" w:eastAsia="Arial Unicode MS" w:hAnsi="Arial" w:cs="Arial"/>
                                <w:sz w:val="48"/>
                                <w:szCs w:val="48"/>
                              </w:rPr>
                              <w:t>Training Committee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94F0B54" id="_x0000_t202" coordsize="21600,21600" o:spt="202" path="m,l,21600r21600,l21600,xe">
                <v:stroke joinstyle="miter"/>
                <v:path gradientshapeok="t" o:connecttype="rect"/>
              </v:shapetype>
              <v:shape id="Text Box 1" o:spid="_x0000_s1026" type="#_x0000_t202" style="position:absolute;margin-left:251.25pt;margin-top:12.7pt;width:241.3pt;height: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" filled="f" stroked="f">
                <v:textbox>
                  <w:txbxContent>
                    <w:p w14:paraId="2D15ACA3" w14:textId="77777777" w:rsidR="00166483" w:rsidRPr="00357D27" w:rsidRDefault="00166483" w:rsidP="00166483">
                      <w:pPr>
                        <w:rPr>
                          <w:rFonts w:ascii="Arial" w:hAnsi="Arial" w:cs="Arial"/>
                          <w:noProof/>
                          <w:sz w:val="20"/>
                          <w:szCs w:val="20"/>
                        </w:rPr>
                      </w:pPr>
                      <w:r w:rsidRPr="00357D27">
                        <w:rPr>
                          <w:rFonts w:ascii="Arial" w:eastAsia="Arial Unicode MS" w:hAnsi="Arial" w:cs="Arial"/>
                          <w:sz w:val="48"/>
                          <w:szCs w:val="48"/>
                        </w:rPr>
                        <w:t>Training Committee</w:t>
                      </w:r>
                    </w:p>
                  </w:txbxContent>
                </v:textbox>
                <w10:wrap type="square"/>
              </v:shape>
            </w:pict>
          </mc:Fallback>
        </mc:AlternateContent>
      </w:r>
      <w:r w:rsidRPr="00574BA6">
        <w:rPr>
          <w:rFonts w:ascii="Arial" w:eastAsia="Arial Unicode MS" w:hAnsi="Arial" w:cs="Arial"/>
          <w:noProof/>
          <w:sz w:val="22"/>
          <w:szCs w:val="22"/>
        </w:rPr>
        <w:drawing>
          <wp:anchor distT="0" distB="0" distL="114300" distR="114300" simplePos="0" relativeHeight="251662848" behindDoc="0" locked="0" layoutInCell="1" allowOverlap="1" wp14:anchorId="304BA8DA" wp14:editId="3C0B353F">
            <wp:simplePos x="0" y="0"/>
            <wp:positionH relativeFrom="column">
              <wp:posOffset>-216535</wp:posOffset>
            </wp:positionH>
            <wp:positionV relativeFrom="paragraph">
              <wp:posOffset>0</wp:posOffset>
            </wp:positionV>
            <wp:extent cx="3133725" cy="780415"/>
            <wp:effectExtent l="0" t="0" r="9525" b="635"/>
            <wp:wrapSquare wrapText="bothSides"/>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780415"/>
                    </a:xfrm>
                    <a:prstGeom prst="rect">
                      <a:avLst/>
                    </a:prstGeom>
                    <a:noFill/>
                    <a:ln>
                      <a:noFill/>
                    </a:ln>
                  </pic:spPr>
                </pic:pic>
              </a:graphicData>
            </a:graphic>
          </wp:anchor>
        </w:drawing>
      </w:r>
      <w:r w:rsidR="00527092" w:rsidRPr="00574BA6">
        <w:rPr>
          <w:rFonts w:ascii="Arial" w:hAnsi="Arial" w:cs="Arial"/>
          <w:sz w:val="22"/>
          <w:szCs w:val="22"/>
        </w:rPr>
        <w:t xml:space="preserve"> </w:t>
      </w:r>
      <w:r w:rsidR="00527092" w:rsidRPr="00574BA6">
        <w:rPr>
          <w:rFonts w:ascii="Arial" w:hAnsi="Arial" w:cs="Arial"/>
          <w:sz w:val="22"/>
          <w:szCs w:val="22"/>
        </w:rPr>
        <w:tab/>
      </w:r>
    </w:p>
    <w:p w14:paraId="59B3E529" w14:textId="77777777" w:rsidR="00574BA6" w:rsidRPr="00574BA6" w:rsidRDefault="00574BA6">
      <w:pPr>
        <w:rPr>
          <w:rFonts w:ascii="Arial" w:eastAsia="Arial Unicode MS" w:hAnsi="Arial" w:cs="Arial"/>
          <w:sz w:val="22"/>
          <w:szCs w:val="22"/>
        </w:rPr>
      </w:pPr>
    </w:p>
    <w:p w14:paraId="27D84465" w14:textId="77777777" w:rsidR="008C4788" w:rsidRPr="00574BA6" w:rsidRDefault="008C4788" w:rsidP="004A2BE9">
      <w:pPr>
        <w:jc w:val="center"/>
        <w:rPr>
          <w:rFonts w:ascii="Arial" w:eastAsia="Arial Unicode MS" w:hAnsi="Arial" w:cs="Arial"/>
          <w:b/>
          <w:sz w:val="32"/>
          <w:szCs w:val="32"/>
        </w:rPr>
      </w:pPr>
      <w:r w:rsidRPr="00574BA6">
        <w:rPr>
          <w:rFonts w:ascii="Arial" w:eastAsia="Arial Unicode MS" w:hAnsi="Arial" w:cs="Arial"/>
          <w:b/>
          <w:sz w:val="32"/>
          <w:szCs w:val="32"/>
        </w:rPr>
        <w:t xml:space="preserve">Standard Operating Procedures for </w:t>
      </w:r>
    </w:p>
    <w:p w14:paraId="6D815569" w14:textId="0F14B323" w:rsidR="004A2BE9" w:rsidRPr="00574BA6" w:rsidRDefault="004A2BE9" w:rsidP="004A2BE9">
      <w:pPr>
        <w:jc w:val="center"/>
        <w:rPr>
          <w:rFonts w:ascii="Arial" w:eastAsia="Arial Unicode MS" w:hAnsi="Arial" w:cs="Arial"/>
          <w:b/>
          <w:sz w:val="32"/>
          <w:szCs w:val="32"/>
        </w:rPr>
      </w:pPr>
      <w:r w:rsidRPr="00574BA6">
        <w:rPr>
          <w:rFonts w:ascii="Arial" w:eastAsia="Arial Unicode MS" w:hAnsi="Arial" w:cs="Arial"/>
          <w:b/>
          <w:sz w:val="32"/>
          <w:szCs w:val="32"/>
        </w:rPr>
        <w:t>Trainer Complaint</w:t>
      </w:r>
      <w:r w:rsidR="008C4788" w:rsidRPr="00574BA6">
        <w:rPr>
          <w:rFonts w:ascii="Arial" w:eastAsia="Arial Unicode MS" w:hAnsi="Arial" w:cs="Arial"/>
          <w:b/>
          <w:sz w:val="32"/>
          <w:szCs w:val="32"/>
        </w:rPr>
        <w:t>s</w:t>
      </w:r>
    </w:p>
    <w:p w14:paraId="15B67FAE" w14:textId="77777777" w:rsidR="00527092" w:rsidRPr="00574BA6" w:rsidRDefault="00527092">
      <w:pPr>
        <w:rPr>
          <w:rFonts w:ascii="Arial" w:eastAsia="Arial Unicode MS" w:hAnsi="Arial" w:cs="Arial"/>
          <w:sz w:val="22"/>
          <w:szCs w:val="22"/>
        </w:rPr>
      </w:pPr>
    </w:p>
    <w:p w14:paraId="154CE44B" w14:textId="77777777" w:rsidR="0041759A" w:rsidRPr="00574BA6" w:rsidRDefault="004A2BE9" w:rsidP="0041759A">
      <w:pPr>
        <w:rPr>
          <w:rFonts w:ascii="Arial" w:eastAsia="Arial Unicode MS" w:hAnsi="Arial" w:cs="Arial"/>
          <w:b/>
          <w:i/>
          <w:sz w:val="22"/>
          <w:szCs w:val="22"/>
        </w:rPr>
      </w:pPr>
      <w:r w:rsidRPr="00574BA6">
        <w:rPr>
          <w:rFonts w:ascii="Arial" w:eastAsia="Arial Unicode MS" w:hAnsi="Arial" w:cs="Arial"/>
          <w:b/>
          <w:sz w:val="22"/>
          <w:szCs w:val="22"/>
        </w:rPr>
        <w:t>Background</w:t>
      </w:r>
    </w:p>
    <w:p w14:paraId="41DEDFEC" w14:textId="77777777" w:rsidR="004A2BE9" w:rsidRPr="00574BA6" w:rsidRDefault="004A2BE9" w:rsidP="0041759A">
      <w:pPr>
        <w:rPr>
          <w:rFonts w:ascii="Arial" w:eastAsia="Arial Unicode MS" w:hAnsi="Arial" w:cs="Arial"/>
          <w:sz w:val="22"/>
          <w:szCs w:val="22"/>
        </w:rPr>
      </w:pPr>
    </w:p>
    <w:p w14:paraId="1E412FF0" w14:textId="0DA34451" w:rsidR="004A2BE9" w:rsidRPr="00574BA6" w:rsidRDefault="0022261C" w:rsidP="0041759A">
      <w:pPr>
        <w:rPr>
          <w:rFonts w:ascii="Arial" w:eastAsia="Arial Unicode MS" w:hAnsi="Arial" w:cs="Arial"/>
          <w:sz w:val="22"/>
          <w:szCs w:val="22"/>
        </w:rPr>
      </w:pPr>
      <w:r w:rsidRPr="00574BA6">
        <w:rPr>
          <w:rFonts w:ascii="Arial" w:eastAsia="Arial Unicode MS" w:hAnsi="Arial" w:cs="Arial"/>
          <w:sz w:val="22"/>
          <w:szCs w:val="22"/>
        </w:rPr>
        <w:t xml:space="preserve">In the course of their training activities, ACBS peer reviewed trainers may occasionally attract complaints from people who have received their services. This policy sets out some guidance for trainers on handling such complaints, as well as setting out a mechanism for people wishing to make such a complaint more formally and a </w:t>
      </w:r>
      <w:r w:rsidR="008C4788" w:rsidRPr="00574BA6">
        <w:rPr>
          <w:rFonts w:ascii="Arial" w:eastAsia="Arial Unicode MS" w:hAnsi="Arial" w:cs="Arial"/>
          <w:sz w:val="22"/>
          <w:szCs w:val="22"/>
        </w:rPr>
        <w:t>set of standard operating procedures (SOP’S)</w:t>
      </w:r>
      <w:r w:rsidRPr="00574BA6">
        <w:rPr>
          <w:rFonts w:ascii="Arial" w:eastAsia="Arial Unicode MS" w:hAnsi="Arial" w:cs="Arial"/>
          <w:sz w:val="22"/>
          <w:szCs w:val="22"/>
        </w:rPr>
        <w:t xml:space="preserve"> for an ACBS organisational response to such complaints. This is not a disciplinary policy and its purpose is in ensuring the on-going quality of the training provided by members of the ACT training community.</w:t>
      </w:r>
    </w:p>
    <w:p w14:paraId="4B808B20" w14:textId="77777777" w:rsidR="00A66957" w:rsidRPr="00574BA6" w:rsidRDefault="00A66957" w:rsidP="0041759A">
      <w:pPr>
        <w:rPr>
          <w:rFonts w:ascii="Arial" w:eastAsia="Arial Unicode MS" w:hAnsi="Arial" w:cs="Arial"/>
          <w:sz w:val="22"/>
          <w:szCs w:val="22"/>
        </w:rPr>
      </w:pPr>
    </w:p>
    <w:p w14:paraId="08CC7937" w14:textId="77777777" w:rsidR="00A66957" w:rsidRPr="00574BA6" w:rsidRDefault="00A66957" w:rsidP="00A66957">
      <w:pPr>
        <w:rPr>
          <w:rFonts w:ascii="Arial" w:eastAsia="Arial Unicode MS" w:hAnsi="Arial" w:cs="Arial"/>
          <w:sz w:val="22"/>
          <w:szCs w:val="22"/>
        </w:rPr>
      </w:pPr>
      <w:r w:rsidRPr="00574BA6">
        <w:rPr>
          <w:rFonts w:ascii="Arial" w:eastAsia="Arial Unicode MS" w:hAnsi="Arial" w:cs="Arial"/>
          <w:sz w:val="22"/>
          <w:szCs w:val="22"/>
        </w:rPr>
        <w:t>1. Concerns about trainer competency can be brought to the Training Committee to be handled by the Training Committee Complaint SOP.</w:t>
      </w:r>
    </w:p>
    <w:p w14:paraId="2752F538" w14:textId="77777777" w:rsidR="00A66957" w:rsidRPr="00574BA6" w:rsidRDefault="00A66957" w:rsidP="00A66957">
      <w:pPr>
        <w:rPr>
          <w:rFonts w:ascii="Arial" w:eastAsia="Arial Unicode MS" w:hAnsi="Arial" w:cs="Arial"/>
          <w:sz w:val="22"/>
          <w:szCs w:val="22"/>
        </w:rPr>
      </w:pPr>
      <w:r w:rsidRPr="00574BA6">
        <w:rPr>
          <w:rFonts w:ascii="Arial" w:eastAsia="Arial Unicode MS" w:hAnsi="Arial" w:cs="Arial"/>
          <w:sz w:val="22"/>
          <w:szCs w:val="22"/>
        </w:rPr>
        <w:t>2. Concerns about professionalism, therapist/patient relationship, etc. should be directed to the trainer's licensing board or comparable entity.</w:t>
      </w:r>
    </w:p>
    <w:p w14:paraId="34962EB3" w14:textId="77777777" w:rsidR="00A66957" w:rsidRPr="00574BA6" w:rsidRDefault="00A66957" w:rsidP="00A66957">
      <w:pPr>
        <w:rPr>
          <w:rFonts w:ascii="Arial" w:eastAsia="Arial Unicode MS" w:hAnsi="Arial" w:cs="Arial"/>
          <w:sz w:val="22"/>
          <w:szCs w:val="22"/>
        </w:rPr>
      </w:pPr>
      <w:r w:rsidRPr="00574BA6">
        <w:rPr>
          <w:rFonts w:ascii="Arial" w:eastAsia="Arial Unicode MS" w:hAnsi="Arial" w:cs="Arial"/>
          <w:sz w:val="22"/>
          <w:szCs w:val="22"/>
        </w:rPr>
        <w:t>3. Concerns about character and ethics should be brought to the trainer's licensing board or comparable entity when appropriate. Official results from which may be reported to the Training Committee and the Complaint SOP used to determine if PRT list eligibility still exists.</w:t>
      </w:r>
    </w:p>
    <w:p w14:paraId="5C998692" w14:textId="3590C35B" w:rsidR="00A66957" w:rsidRPr="00574BA6" w:rsidRDefault="00A66957" w:rsidP="0041759A">
      <w:pPr>
        <w:rPr>
          <w:rFonts w:ascii="Arial" w:eastAsia="Arial Unicode MS" w:hAnsi="Arial" w:cs="Arial"/>
          <w:sz w:val="22"/>
          <w:szCs w:val="22"/>
        </w:rPr>
      </w:pPr>
      <w:r w:rsidRPr="00574BA6">
        <w:rPr>
          <w:rFonts w:ascii="Arial" w:eastAsia="Arial Unicode MS" w:hAnsi="Arial" w:cs="Arial"/>
          <w:sz w:val="22"/>
          <w:szCs w:val="22"/>
        </w:rPr>
        <w:t>4. ACBS is not responsible for the actions of any peer reviewed ACT trainers and no legal or financial liability is implied, even under circumstances where a complaint has been found to be genuine. Financial or legal liability for ACT training remains entirely the responsibility of the individual ACT trainer.</w:t>
      </w:r>
    </w:p>
    <w:p w14:paraId="45D8BD70" w14:textId="77777777" w:rsidR="0022261C" w:rsidRPr="00574BA6" w:rsidRDefault="0022261C" w:rsidP="0041759A">
      <w:pPr>
        <w:rPr>
          <w:rFonts w:ascii="Arial" w:eastAsia="Arial Unicode MS" w:hAnsi="Arial" w:cs="Arial"/>
          <w:sz w:val="22"/>
          <w:szCs w:val="22"/>
        </w:rPr>
      </w:pPr>
    </w:p>
    <w:p w14:paraId="26E854D2" w14:textId="77777777" w:rsidR="0022261C" w:rsidRPr="00574BA6" w:rsidRDefault="0022261C" w:rsidP="0041759A">
      <w:pPr>
        <w:rPr>
          <w:rFonts w:ascii="Arial" w:eastAsia="Arial Unicode MS" w:hAnsi="Arial" w:cs="Arial"/>
          <w:b/>
          <w:sz w:val="22"/>
          <w:szCs w:val="22"/>
        </w:rPr>
      </w:pPr>
      <w:r w:rsidRPr="00574BA6">
        <w:rPr>
          <w:rFonts w:ascii="Arial" w:eastAsia="Arial Unicode MS" w:hAnsi="Arial" w:cs="Arial"/>
          <w:b/>
          <w:sz w:val="22"/>
          <w:szCs w:val="22"/>
        </w:rPr>
        <w:t>Standard Operating Procedures</w:t>
      </w:r>
      <w:r w:rsidR="00C32F8B" w:rsidRPr="00574BA6">
        <w:rPr>
          <w:rFonts w:ascii="Arial" w:eastAsia="Arial Unicode MS" w:hAnsi="Arial" w:cs="Arial"/>
          <w:b/>
          <w:sz w:val="22"/>
          <w:szCs w:val="22"/>
        </w:rPr>
        <w:t xml:space="preserve"> for Trainers</w:t>
      </w:r>
    </w:p>
    <w:p w14:paraId="3A0ABBAE" w14:textId="77777777" w:rsidR="0022261C" w:rsidRPr="00574BA6" w:rsidRDefault="0022261C" w:rsidP="0041759A">
      <w:pPr>
        <w:rPr>
          <w:rFonts w:ascii="Arial" w:eastAsia="Arial Unicode MS" w:hAnsi="Arial" w:cs="Arial"/>
          <w:sz w:val="22"/>
          <w:szCs w:val="22"/>
        </w:rPr>
      </w:pPr>
    </w:p>
    <w:p w14:paraId="48CECF50" w14:textId="3E7179C4" w:rsidR="002A4F61" w:rsidRPr="00574BA6" w:rsidRDefault="0022261C" w:rsidP="0041759A">
      <w:pPr>
        <w:rPr>
          <w:rFonts w:ascii="Arial" w:eastAsia="Arial Unicode MS" w:hAnsi="Arial" w:cs="Arial"/>
          <w:sz w:val="22"/>
          <w:szCs w:val="22"/>
        </w:rPr>
      </w:pPr>
      <w:r w:rsidRPr="00574BA6">
        <w:rPr>
          <w:rFonts w:ascii="Arial" w:eastAsia="Arial Unicode MS" w:hAnsi="Arial" w:cs="Arial"/>
          <w:sz w:val="22"/>
          <w:szCs w:val="22"/>
        </w:rPr>
        <w:t xml:space="preserve">Members of the community of ACT trainers (hereafter trainers) should take steps to evaluate the impact of their training as a matter of </w:t>
      </w:r>
      <w:r w:rsidR="00C32F8B" w:rsidRPr="00574BA6">
        <w:rPr>
          <w:rFonts w:ascii="Arial" w:eastAsia="Arial Unicode MS" w:hAnsi="Arial" w:cs="Arial"/>
          <w:sz w:val="22"/>
          <w:szCs w:val="22"/>
        </w:rPr>
        <w:t>routine. This should</w:t>
      </w:r>
      <w:r w:rsidRPr="00574BA6">
        <w:rPr>
          <w:rFonts w:ascii="Arial" w:eastAsia="Arial Unicode MS" w:hAnsi="Arial" w:cs="Arial"/>
          <w:sz w:val="22"/>
          <w:szCs w:val="22"/>
        </w:rPr>
        <w:t xml:space="preserve"> be</w:t>
      </w:r>
      <w:r w:rsidR="00C32F8B" w:rsidRPr="00574BA6">
        <w:rPr>
          <w:rFonts w:ascii="Arial" w:eastAsia="Arial Unicode MS" w:hAnsi="Arial" w:cs="Arial"/>
          <w:sz w:val="22"/>
          <w:szCs w:val="22"/>
        </w:rPr>
        <w:t xml:space="preserve"> at a minimum</w:t>
      </w:r>
      <w:r w:rsidRPr="00574BA6">
        <w:rPr>
          <w:rFonts w:ascii="Arial" w:eastAsia="Arial Unicode MS" w:hAnsi="Arial" w:cs="Arial"/>
          <w:sz w:val="22"/>
          <w:szCs w:val="22"/>
        </w:rPr>
        <w:t xml:space="preserve"> verbally requesting feedback during training, though would be </w:t>
      </w:r>
      <w:r w:rsidR="002C6B64" w:rsidRPr="00574BA6">
        <w:rPr>
          <w:rFonts w:ascii="Arial" w:eastAsia="Arial Unicode MS" w:hAnsi="Arial" w:cs="Arial"/>
          <w:sz w:val="22"/>
          <w:szCs w:val="22"/>
        </w:rPr>
        <w:t xml:space="preserve">more </w:t>
      </w:r>
      <w:r w:rsidRPr="00574BA6">
        <w:rPr>
          <w:rFonts w:ascii="Arial" w:eastAsia="Arial Unicode MS" w:hAnsi="Arial" w:cs="Arial"/>
          <w:sz w:val="22"/>
          <w:szCs w:val="22"/>
        </w:rPr>
        <w:t xml:space="preserve">robustly supported by </w:t>
      </w:r>
      <w:r w:rsidR="00E65340" w:rsidRPr="00574BA6">
        <w:rPr>
          <w:rFonts w:ascii="Arial" w:eastAsia="Arial Unicode MS" w:hAnsi="Arial" w:cs="Arial"/>
          <w:sz w:val="22"/>
          <w:szCs w:val="22"/>
        </w:rPr>
        <w:t>anonymized</w:t>
      </w:r>
      <w:r w:rsidRPr="00574BA6">
        <w:rPr>
          <w:rFonts w:ascii="Arial" w:eastAsia="Arial Unicode MS" w:hAnsi="Arial" w:cs="Arial"/>
          <w:sz w:val="22"/>
          <w:szCs w:val="22"/>
        </w:rPr>
        <w:t xml:space="preserve"> written feedback. Such feedback might include ratings </w:t>
      </w:r>
      <w:r w:rsidR="002C6B64" w:rsidRPr="00574BA6">
        <w:rPr>
          <w:rFonts w:ascii="Arial" w:eastAsia="Arial Unicode MS" w:hAnsi="Arial" w:cs="Arial"/>
          <w:sz w:val="22"/>
          <w:szCs w:val="22"/>
        </w:rPr>
        <w:t xml:space="preserve">on specific dimensions </w:t>
      </w:r>
      <w:r w:rsidRPr="00574BA6">
        <w:rPr>
          <w:rFonts w:ascii="Arial" w:eastAsia="Arial Unicode MS" w:hAnsi="Arial" w:cs="Arial"/>
          <w:sz w:val="22"/>
          <w:szCs w:val="22"/>
        </w:rPr>
        <w:t xml:space="preserve">and </w:t>
      </w:r>
      <w:r w:rsidR="002C6B64" w:rsidRPr="00574BA6">
        <w:rPr>
          <w:rFonts w:ascii="Arial" w:eastAsia="Arial Unicode MS" w:hAnsi="Arial" w:cs="Arial"/>
          <w:sz w:val="22"/>
          <w:szCs w:val="22"/>
        </w:rPr>
        <w:t xml:space="preserve">also </w:t>
      </w:r>
      <w:r w:rsidRPr="00574BA6">
        <w:rPr>
          <w:rFonts w:ascii="Arial" w:eastAsia="Arial Unicode MS" w:hAnsi="Arial" w:cs="Arial"/>
          <w:sz w:val="22"/>
          <w:szCs w:val="22"/>
        </w:rPr>
        <w:t xml:space="preserve">space for qualitative comments from training participants. It is in the spirit of ACT trainings to welcome feedback and to invite anyone who is dissatisfied or wishes to tell the trainer how their experience could be improved to do so informally and directly to the trainer. Hopefully with such a procedure, dissatisfactions may be more directly and swiftly resolved and trainers can benefit from the feedback, responding to the complaint in a way that </w:t>
      </w:r>
      <w:r w:rsidR="00AA4CC1" w:rsidRPr="00574BA6">
        <w:rPr>
          <w:rFonts w:ascii="Arial" w:eastAsia="Arial Unicode MS" w:hAnsi="Arial" w:cs="Arial"/>
          <w:sz w:val="22"/>
          <w:szCs w:val="22"/>
        </w:rPr>
        <w:t xml:space="preserve">addresses </w:t>
      </w:r>
      <w:r w:rsidRPr="00574BA6">
        <w:rPr>
          <w:rFonts w:ascii="Arial" w:eastAsia="Arial Unicode MS" w:hAnsi="Arial" w:cs="Arial"/>
          <w:sz w:val="22"/>
          <w:szCs w:val="22"/>
        </w:rPr>
        <w:t>the complainant</w:t>
      </w:r>
      <w:r w:rsidR="00AA4CC1" w:rsidRPr="00574BA6">
        <w:rPr>
          <w:rFonts w:ascii="Arial" w:eastAsia="Arial Unicode MS" w:hAnsi="Arial" w:cs="Arial"/>
          <w:sz w:val="22"/>
          <w:szCs w:val="22"/>
        </w:rPr>
        <w:t>’s concerns</w:t>
      </w:r>
      <w:r w:rsidRPr="00574BA6">
        <w:rPr>
          <w:rFonts w:ascii="Arial" w:eastAsia="Arial Unicode MS" w:hAnsi="Arial" w:cs="Arial"/>
          <w:sz w:val="22"/>
          <w:szCs w:val="22"/>
        </w:rPr>
        <w:t xml:space="preserve"> and helps to maintain or improve on the quality of the trainer’s training work.</w:t>
      </w:r>
      <w:r w:rsidR="00AA4CC1" w:rsidRPr="00574BA6">
        <w:rPr>
          <w:rFonts w:ascii="Arial" w:eastAsia="Arial Unicode MS" w:hAnsi="Arial" w:cs="Arial"/>
          <w:sz w:val="22"/>
          <w:szCs w:val="22"/>
        </w:rPr>
        <w:t xml:space="preserve"> </w:t>
      </w:r>
    </w:p>
    <w:p w14:paraId="40F40661" w14:textId="77777777" w:rsidR="0022261C" w:rsidRPr="00574BA6" w:rsidRDefault="0022261C" w:rsidP="0041759A">
      <w:pPr>
        <w:rPr>
          <w:rFonts w:ascii="Arial" w:eastAsia="Arial Unicode MS" w:hAnsi="Arial" w:cs="Arial"/>
          <w:sz w:val="22"/>
          <w:szCs w:val="22"/>
        </w:rPr>
      </w:pPr>
    </w:p>
    <w:p w14:paraId="6CA59AAA" w14:textId="77777777" w:rsidR="0022261C" w:rsidRPr="00574BA6" w:rsidRDefault="0022261C" w:rsidP="0041759A">
      <w:pPr>
        <w:rPr>
          <w:rFonts w:ascii="Arial" w:eastAsia="Arial Unicode MS" w:hAnsi="Arial" w:cs="Arial"/>
          <w:b/>
          <w:sz w:val="22"/>
          <w:szCs w:val="22"/>
        </w:rPr>
      </w:pPr>
      <w:r w:rsidRPr="00574BA6">
        <w:rPr>
          <w:rFonts w:ascii="Arial" w:eastAsia="Arial Unicode MS" w:hAnsi="Arial" w:cs="Arial"/>
          <w:b/>
          <w:sz w:val="22"/>
          <w:szCs w:val="22"/>
        </w:rPr>
        <w:t>Mechanism for Formal Complaints to ACBS Training Committee</w:t>
      </w:r>
    </w:p>
    <w:p w14:paraId="282B6D63" w14:textId="77777777" w:rsidR="0022261C" w:rsidRPr="00574BA6" w:rsidRDefault="0022261C" w:rsidP="0041759A">
      <w:pPr>
        <w:rPr>
          <w:rFonts w:ascii="Arial" w:eastAsia="Arial Unicode MS" w:hAnsi="Arial" w:cs="Arial"/>
          <w:sz w:val="22"/>
          <w:szCs w:val="22"/>
        </w:rPr>
      </w:pPr>
    </w:p>
    <w:p w14:paraId="52520ABC" w14:textId="77777777" w:rsidR="00A66957" w:rsidRPr="00574BA6" w:rsidRDefault="008C4788" w:rsidP="0041759A">
      <w:pPr>
        <w:rPr>
          <w:rFonts w:ascii="Arial" w:eastAsia="Arial Unicode MS" w:hAnsi="Arial" w:cs="Arial"/>
          <w:sz w:val="22"/>
          <w:szCs w:val="22"/>
        </w:rPr>
      </w:pPr>
      <w:r w:rsidRPr="00574BA6">
        <w:rPr>
          <w:rFonts w:ascii="Arial" w:eastAsia="Arial Unicode MS" w:hAnsi="Arial" w:cs="Arial"/>
          <w:sz w:val="22"/>
          <w:szCs w:val="22"/>
        </w:rPr>
        <w:t xml:space="preserve">Individuals </w:t>
      </w:r>
      <w:r w:rsidR="009844E8" w:rsidRPr="00574BA6">
        <w:rPr>
          <w:rFonts w:ascii="Arial" w:eastAsia="Arial Unicode MS" w:hAnsi="Arial" w:cs="Arial"/>
          <w:sz w:val="22"/>
          <w:szCs w:val="22"/>
        </w:rPr>
        <w:t xml:space="preserve">who have tried the direct approach described above and who still wish to make a more formal complaint </w:t>
      </w:r>
      <w:r w:rsidRPr="00574BA6">
        <w:rPr>
          <w:rFonts w:ascii="Arial" w:eastAsia="Arial Unicode MS" w:hAnsi="Arial" w:cs="Arial"/>
          <w:sz w:val="22"/>
          <w:szCs w:val="22"/>
        </w:rPr>
        <w:t>abou</w:t>
      </w:r>
      <w:r w:rsidR="009844E8" w:rsidRPr="00574BA6">
        <w:rPr>
          <w:rFonts w:ascii="Arial" w:eastAsia="Arial Unicode MS" w:hAnsi="Arial" w:cs="Arial"/>
          <w:sz w:val="22"/>
          <w:szCs w:val="22"/>
        </w:rPr>
        <w:t>t</w:t>
      </w:r>
      <w:r w:rsidRPr="00574BA6">
        <w:rPr>
          <w:rFonts w:ascii="Arial" w:eastAsia="Arial Unicode MS" w:hAnsi="Arial" w:cs="Arial"/>
          <w:sz w:val="22"/>
          <w:szCs w:val="22"/>
        </w:rPr>
        <w:t xml:space="preserve"> the quality of a training experience </w:t>
      </w:r>
      <w:r w:rsidR="0022261C" w:rsidRPr="00574BA6">
        <w:rPr>
          <w:rFonts w:ascii="Arial" w:eastAsia="Arial Unicode MS" w:hAnsi="Arial" w:cs="Arial"/>
          <w:sz w:val="22"/>
          <w:szCs w:val="22"/>
        </w:rPr>
        <w:t xml:space="preserve">should contact the </w:t>
      </w:r>
      <w:r w:rsidR="003B483E" w:rsidRPr="00574BA6">
        <w:rPr>
          <w:rFonts w:ascii="Arial" w:eastAsia="Arial Unicode MS" w:hAnsi="Arial" w:cs="Arial"/>
          <w:sz w:val="22"/>
          <w:szCs w:val="22"/>
        </w:rPr>
        <w:t xml:space="preserve">Chair of the Training Committee by </w:t>
      </w:r>
      <w:r w:rsidR="00AA4CC1" w:rsidRPr="00574BA6">
        <w:rPr>
          <w:rFonts w:ascii="Arial" w:eastAsia="Arial Unicode MS" w:hAnsi="Arial" w:cs="Arial"/>
          <w:sz w:val="22"/>
          <w:szCs w:val="22"/>
        </w:rPr>
        <w:t>e</w:t>
      </w:r>
      <w:r w:rsidR="003B483E" w:rsidRPr="00574BA6">
        <w:rPr>
          <w:rFonts w:ascii="Arial" w:eastAsia="Arial Unicode MS" w:hAnsi="Arial" w:cs="Arial"/>
          <w:sz w:val="22"/>
          <w:szCs w:val="22"/>
        </w:rPr>
        <w:t>mail. The Chair’s</w:t>
      </w:r>
      <w:r w:rsidR="0022261C" w:rsidRPr="00574BA6">
        <w:rPr>
          <w:rFonts w:ascii="Arial" w:eastAsia="Arial Unicode MS" w:hAnsi="Arial" w:cs="Arial"/>
          <w:sz w:val="22"/>
          <w:szCs w:val="22"/>
        </w:rPr>
        <w:t xml:space="preserve"> contact details are available on the ACBS website under Training Committee pages. </w:t>
      </w:r>
    </w:p>
    <w:p w14:paraId="25102BBC" w14:textId="63A37FB9" w:rsidR="0022261C" w:rsidRPr="00574BA6" w:rsidRDefault="0022261C" w:rsidP="0041759A">
      <w:pPr>
        <w:rPr>
          <w:rFonts w:ascii="Arial" w:eastAsia="Arial Unicode MS" w:hAnsi="Arial" w:cs="Arial"/>
          <w:sz w:val="22"/>
          <w:szCs w:val="22"/>
        </w:rPr>
      </w:pPr>
      <w:r w:rsidRPr="00574BA6">
        <w:rPr>
          <w:rFonts w:ascii="Arial" w:eastAsia="Arial Unicode MS" w:hAnsi="Arial" w:cs="Arial"/>
          <w:sz w:val="22"/>
          <w:szCs w:val="22"/>
        </w:rPr>
        <w:t>The complaint should detail</w:t>
      </w:r>
      <w:r w:rsidR="003B483E" w:rsidRPr="00574BA6">
        <w:rPr>
          <w:rFonts w:ascii="Arial" w:eastAsia="Arial Unicode MS" w:hAnsi="Arial" w:cs="Arial"/>
          <w:sz w:val="22"/>
          <w:szCs w:val="22"/>
        </w:rPr>
        <w:t>:</w:t>
      </w:r>
    </w:p>
    <w:p w14:paraId="786A8AAF" w14:textId="77777777" w:rsidR="003B483E" w:rsidRPr="00574BA6" w:rsidRDefault="003B483E" w:rsidP="0041759A">
      <w:pPr>
        <w:rPr>
          <w:rFonts w:ascii="Arial" w:eastAsia="Arial Unicode MS" w:hAnsi="Arial" w:cs="Arial"/>
          <w:sz w:val="22"/>
          <w:szCs w:val="22"/>
        </w:rPr>
      </w:pPr>
    </w:p>
    <w:p w14:paraId="2A574F0A" w14:textId="77777777" w:rsidR="003B483E" w:rsidRPr="00574BA6" w:rsidRDefault="003B483E" w:rsidP="0041759A">
      <w:pPr>
        <w:rPr>
          <w:rFonts w:ascii="Arial" w:eastAsia="Arial Unicode MS" w:hAnsi="Arial" w:cs="Arial"/>
          <w:sz w:val="22"/>
          <w:szCs w:val="22"/>
        </w:rPr>
      </w:pPr>
      <w:r w:rsidRPr="00574BA6">
        <w:rPr>
          <w:rFonts w:ascii="Arial" w:eastAsia="Arial Unicode MS" w:hAnsi="Arial" w:cs="Arial"/>
          <w:sz w:val="22"/>
          <w:szCs w:val="22"/>
        </w:rPr>
        <w:t>The complainant</w:t>
      </w:r>
    </w:p>
    <w:p w14:paraId="72800906" w14:textId="77777777" w:rsidR="003B483E" w:rsidRPr="00574BA6" w:rsidRDefault="003B483E" w:rsidP="0041759A">
      <w:pPr>
        <w:rPr>
          <w:rFonts w:ascii="Arial" w:eastAsia="Arial Unicode MS" w:hAnsi="Arial" w:cs="Arial"/>
          <w:sz w:val="22"/>
          <w:szCs w:val="22"/>
        </w:rPr>
      </w:pPr>
      <w:r w:rsidRPr="00574BA6">
        <w:rPr>
          <w:rFonts w:ascii="Arial" w:eastAsia="Arial Unicode MS" w:hAnsi="Arial" w:cs="Arial"/>
          <w:sz w:val="22"/>
          <w:szCs w:val="22"/>
        </w:rPr>
        <w:t>The trainer</w:t>
      </w:r>
    </w:p>
    <w:p w14:paraId="34E71594" w14:textId="77777777" w:rsidR="003B483E" w:rsidRPr="00574BA6" w:rsidRDefault="003B483E" w:rsidP="0041759A">
      <w:pPr>
        <w:rPr>
          <w:rFonts w:ascii="Arial" w:eastAsia="Arial Unicode MS" w:hAnsi="Arial" w:cs="Arial"/>
          <w:sz w:val="22"/>
          <w:szCs w:val="22"/>
        </w:rPr>
      </w:pPr>
      <w:r w:rsidRPr="00574BA6">
        <w:rPr>
          <w:rFonts w:ascii="Arial" w:eastAsia="Arial Unicode MS" w:hAnsi="Arial" w:cs="Arial"/>
          <w:sz w:val="22"/>
          <w:szCs w:val="22"/>
        </w:rPr>
        <w:t>The specific event being referred to</w:t>
      </w:r>
    </w:p>
    <w:p w14:paraId="2033A5E9" w14:textId="77777777" w:rsidR="003B483E" w:rsidRPr="00574BA6" w:rsidRDefault="003B483E" w:rsidP="0041759A">
      <w:pPr>
        <w:rPr>
          <w:rFonts w:ascii="Arial" w:eastAsia="Arial Unicode MS" w:hAnsi="Arial" w:cs="Arial"/>
          <w:sz w:val="22"/>
          <w:szCs w:val="22"/>
        </w:rPr>
      </w:pPr>
      <w:r w:rsidRPr="00574BA6">
        <w:rPr>
          <w:rFonts w:ascii="Arial" w:eastAsia="Arial Unicode MS" w:hAnsi="Arial" w:cs="Arial"/>
          <w:sz w:val="22"/>
          <w:szCs w:val="22"/>
        </w:rPr>
        <w:t>The nature of the complaint</w:t>
      </w:r>
    </w:p>
    <w:p w14:paraId="787098A2" w14:textId="77777777" w:rsidR="003B483E" w:rsidRPr="00574BA6" w:rsidRDefault="003B483E" w:rsidP="0041759A">
      <w:pPr>
        <w:rPr>
          <w:rFonts w:ascii="Arial" w:eastAsia="Arial Unicode MS" w:hAnsi="Arial" w:cs="Arial"/>
          <w:sz w:val="22"/>
          <w:szCs w:val="22"/>
        </w:rPr>
      </w:pPr>
    </w:p>
    <w:p w14:paraId="129C7983" w14:textId="2FE6C2F6" w:rsidR="003B483E" w:rsidRPr="00574BA6" w:rsidRDefault="003B483E" w:rsidP="0041759A">
      <w:pPr>
        <w:rPr>
          <w:rFonts w:ascii="Arial" w:eastAsia="Arial Unicode MS" w:hAnsi="Arial" w:cs="Arial"/>
          <w:sz w:val="22"/>
          <w:szCs w:val="22"/>
        </w:rPr>
      </w:pPr>
      <w:r w:rsidRPr="00574BA6">
        <w:rPr>
          <w:rFonts w:ascii="Arial" w:eastAsia="Arial Unicode MS" w:hAnsi="Arial" w:cs="Arial"/>
          <w:sz w:val="22"/>
          <w:szCs w:val="22"/>
        </w:rPr>
        <w:t xml:space="preserve">The </w:t>
      </w:r>
      <w:r w:rsidR="008C4788" w:rsidRPr="00574BA6">
        <w:rPr>
          <w:rFonts w:ascii="Arial" w:eastAsia="Arial Unicode MS" w:hAnsi="Arial" w:cs="Arial"/>
          <w:sz w:val="22"/>
          <w:szCs w:val="22"/>
        </w:rPr>
        <w:t>Chair of the T</w:t>
      </w:r>
      <w:r w:rsidRPr="00574BA6">
        <w:rPr>
          <w:rFonts w:ascii="Arial" w:eastAsia="Arial Unicode MS" w:hAnsi="Arial" w:cs="Arial"/>
          <w:sz w:val="22"/>
          <w:szCs w:val="22"/>
        </w:rPr>
        <w:t xml:space="preserve">raining </w:t>
      </w:r>
      <w:r w:rsidR="008C4788" w:rsidRPr="00574BA6">
        <w:rPr>
          <w:rFonts w:ascii="Arial" w:eastAsia="Arial Unicode MS" w:hAnsi="Arial" w:cs="Arial"/>
          <w:sz w:val="22"/>
          <w:szCs w:val="22"/>
        </w:rPr>
        <w:t>C</w:t>
      </w:r>
      <w:r w:rsidRPr="00574BA6">
        <w:rPr>
          <w:rFonts w:ascii="Arial" w:eastAsia="Arial Unicode MS" w:hAnsi="Arial" w:cs="Arial"/>
          <w:sz w:val="22"/>
          <w:szCs w:val="22"/>
        </w:rPr>
        <w:t>ommittee</w:t>
      </w:r>
      <w:r w:rsidR="00AA4CC1" w:rsidRPr="00574BA6">
        <w:rPr>
          <w:rFonts w:ascii="Arial" w:eastAsia="Arial Unicode MS" w:hAnsi="Arial" w:cs="Arial"/>
          <w:sz w:val="22"/>
          <w:szCs w:val="22"/>
        </w:rPr>
        <w:t xml:space="preserve"> or their delegate from wi</w:t>
      </w:r>
      <w:r w:rsidR="00B6301B" w:rsidRPr="00574BA6">
        <w:rPr>
          <w:rFonts w:ascii="Arial" w:eastAsia="Arial Unicode MS" w:hAnsi="Arial" w:cs="Arial"/>
          <w:sz w:val="22"/>
          <w:szCs w:val="22"/>
        </w:rPr>
        <w:t>thin the Training Committee</w:t>
      </w:r>
      <w:r w:rsidRPr="00574BA6">
        <w:rPr>
          <w:rFonts w:ascii="Arial" w:eastAsia="Arial Unicode MS" w:hAnsi="Arial" w:cs="Arial"/>
          <w:sz w:val="22"/>
          <w:szCs w:val="22"/>
        </w:rPr>
        <w:t xml:space="preserve"> will review the complaint and determine the nature of the response required. This may involve direct further discussion with the complainant, discussion with the trainer or review by the training committee. This may be done anonymously when this serves the best interests of the community, trainer and complainant. If more than one complaint about the same individual arises (particularly over time) it may serve these interests better for the trainer</w:t>
      </w:r>
      <w:r w:rsidR="00C32F8B" w:rsidRPr="00574BA6">
        <w:rPr>
          <w:rFonts w:ascii="Arial" w:eastAsia="Arial Unicode MS" w:hAnsi="Arial" w:cs="Arial"/>
          <w:sz w:val="22"/>
          <w:szCs w:val="22"/>
        </w:rPr>
        <w:t xml:space="preserve"> and / or the complainant</w:t>
      </w:r>
      <w:r w:rsidRPr="00574BA6">
        <w:rPr>
          <w:rFonts w:ascii="Arial" w:eastAsia="Arial Unicode MS" w:hAnsi="Arial" w:cs="Arial"/>
          <w:sz w:val="22"/>
          <w:szCs w:val="22"/>
        </w:rPr>
        <w:t xml:space="preserve"> to be named. If the complainant wishes to make a complaint about the Chair</w:t>
      </w:r>
      <w:r w:rsidR="00B6301B" w:rsidRPr="00574BA6">
        <w:rPr>
          <w:rFonts w:ascii="Arial" w:eastAsia="Arial Unicode MS" w:hAnsi="Arial" w:cs="Arial"/>
          <w:sz w:val="22"/>
          <w:szCs w:val="22"/>
        </w:rPr>
        <w:t xml:space="preserve"> </w:t>
      </w:r>
      <w:r w:rsidRPr="00574BA6">
        <w:rPr>
          <w:rFonts w:ascii="Arial" w:eastAsia="Arial Unicode MS" w:hAnsi="Arial" w:cs="Arial"/>
          <w:sz w:val="22"/>
          <w:szCs w:val="22"/>
        </w:rPr>
        <w:t>of the Training C</w:t>
      </w:r>
      <w:r w:rsidR="00C32F8B" w:rsidRPr="00574BA6">
        <w:rPr>
          <w:rFonts w:ascii="Arial" w:eastAsia="Arial Unicode MS" w:hAnsi="Arial" w:cs="Arial"/>
          <w:sz w:val="22"/>
          <w:szCs w:val="22"/>
        </w:rPr>
        <w:t>ommittee, this overseeing</w:t>
      </w:r>
      <w:r w:rsidRPr="00574BA6">
        <w:rPr>
          <w:rFonts w:ascii="Arial" w:eastAsia="Arial Unicode MS" w:hAnsi="Arial" w:cs="Arial"/>
          <w:sz w:val="22"/>
          <w:szCs w:val="22"/>
        </w:rPr>
        <w:t xml:space="preserve"> function will be transferred to the President of ACBS</w:t>
      </w:r>
      <w:r w:rsidR="00C32F8B" w:rsidRPr="00574BA6">
        <w:rPr>
          <w:rFonts w:ascii="Arial" w:eastAsia="Arial Unicode MS" w:hAnsi="Arial" w:cs="Arial"/>
          <w:sz w:val="22"/>
          <w:szCs w:val="22"/>
        </w:rPr>
        <w:t xml:space="preserve"> or their delegate</w:t>
      </w:r>
      <w:r w:rsidRPr="00574BA6">
        <w:rPr>
          <w:rFonts w:ascii="Arial" w:eastAsia="Arial Unicode MS" w:hAnsi="Arial" w:cs="Arial"/>
          <w:sz w:val="22"/>
          <w:szCs w:val="22"/>
        </w:rPr>
        <w:t xml:space="preserve"> for that particular complaint.</w:t>
      </w:r>
    </w:p>
    <w:p w14:paraId="17EE5768" w14:textId="77777777" w:rsidR="003B483E" w:rsidRPr="00574BA6" w:rsidRDefault="003B483E" w:rsidP="0041759A">
      <w:pPr>
        <w:rPr>
          <w:rFonts w:ascii="Arial" w:eastAsia="Arial Unicode MS" w:hAnsi="Arial" w:cs="Arial"/>
          <w:sz w:val="22"/>
          <w:szCs w:val="22"/>
        </w:rPr>
      </w:pPr>
    </w:p>
    <w:p w14:paraId="2D9BE8D4" w14:textId="77777777" w:rsidR="003B483E" w:rsidRPr="00574BA6" w:rsidRDefault="003B483E" w:rsidP="0041759A">
      <w:pPr>
        <w:rPr>
          <w:rFonts w:ascii="Arial" w:eastAsia="Arial Unicode MS" w:hAnsi="Arial" w:cs="Arial"/>
          <w:sz w:val="22"/>
          <w:szCs w:val="22"/>
        </w:rPr>
      </w:pPr>
      <w:r w:rsidRPr="00574BA6">
        <w:rPr>
          <w:rFonts w:ascii="Arial" w:eastAsia="Arial Unicode MS" w:hAnsi="Arial" w:cs="Arial"/>
          <w:sz w:val="22"/>
          <w:szCs w:val="22"/>
        </w:rPr>
        <w:t>Having reviewed the complaint and potentially gathered further information as described, the Chair of the Training Committee may decide that:</w:t>
      </w:r>
    </w:p>
    <w:p w14:paraId="513FE1C2" w14:textId="77777777" w:rsidR="003B483E" w:rsidRPr="00574BA6" w:rsidRDefault="003B483E" w:rsidP="0041759A">
      <w:pPr>
        <w:rPr>
          <w:rFonts w:ascii="Arial" w:eastAsia="Arial Unicode MS" w:hAnsi="Arial" w:cs="Arial"/>
          <w:sz w:val="22"/>
          <w:szCs w:val="22"/>
        </w:rPr>
      </w:pPr>
    </w:p>
    <w:p w14:paraId="1AC4BA07" w14:textId="77777777" w:rsidR="003B483E" w:rsidRPr="00574BA6" w:rsidRDefault="003B483E" w:rsidP="0062186A">
      <w:pPr>
        <w:pStyle w:val="ListParagraph"/>
        <w:numPr>
          <w:ilvl w:val="0"/>
          <w:numId w:val="1"/>
        </w:numPr>
        <w:rPr>
          <w:rFonts w:ascii="Arial" w:eastAsia="Arial Unicode MS" w:hAnsi="Arial" w:cs="Arial"/>
          <w:sz w:val="22"/>
          <w:szCs w:val="22"/>
        </w:rPr>
      </w:pPr>
      <w:r w:rsidRPr="00574BA6">
        <w:rPr>
          <w:rFonts w:ascii="Arial" w:eastAsia="Arial Unicode MS" w:hAnsi="Arial" w:cs="Arial"/>
          <w:sz w:val="22"/>
          <w:szCs w:val="22"/>
        </w:rPr>
        <w:t>The complaint is spurious or malicious and no further action is required</w:t>
      </w:r>
      <w:r w:rsidR="002C6B64" w:rsidRPr="00574BA6">
        <w:rPr>
          <w:rFonts w:ascii="Arial" w:eastAsia="Arial Unicode MS" w:hAnsi="Arial" w:cs="Arial"/>
          <w:sz w:val="22"/>
          <w:szCs w:val="22"/>
        </w:rPr>
        <w:t xml:space="preserve">, other than to inform the complainant that no </w:t>
      </w:r>
      <w:r w:rsidR="00DD1892" w:rsidRPr="00574BA6">
        <w:rPr>
          <w:rFonts w:ascii="Arial" w:eastAsia="Arial Unicode MS" w:hAnsi="Arial" w:cs="Arial"/>
          <w:sz w:val="22"/>
          <w:szCs w:val="22"/>
        </w:rPr>
        <w:t xml:space="preserve">further </w:t>
      </w:r>
      <w:r w:rsidR="002C6B64" w:rsidRPr="00574BA6">
        <w:rPr>
          <w:rFonts w:ascii="Arial" w:eastAsia="Arial Unicode MS" w:hAnsi="Arial" w:cs="Arial"/>
          <w:sz w:val="22"/>
          <w:szCs w:val="22"/>
        </w:rPr>
        <w:t xml:space="preserve">action is being taken. </w:t>
      </w:r>
    </w:p>
    <w:p w14:paraId="08215D43" w14:textId="16782E73" w:rsidR="005A5704" w:rsidRPr="00574BA6" w:rsidRDefault="003B483E" w:rsidP="0062186A">
      <w:pPr>
        <w:pStyle w:val="ListParagraph"/>
        <w:numPr>
          <w:ilvl w:val="0"/>
          <w:numId w:val="1"/>
        </w:numPr>
        <w:rPr>
          <w:rFonts w:ascii="Arial" w:eastAsia="Arial Unicode MS" w:hAnsi="Arial" w:cs="Arial"/>
          <w:sz w:val="22"/>
          <w:szCs w:val="22"/>
        </w:rPr>
      </w:pPr>
      <w:r w:rsidRPr="00574BA6">
        <w:rPr>
          <w:rFonts w:ascii="Arial" w:eastAsia="Arial Unicode MS" w:hAnsi="Arial" w:cs="Arial"/>
          <w:sz w:val="22"/>
          <w:szCs w:val="22"/>
        </w:rPr>
        <w:t>The complaint is genuine and requires a response from the trai</w:t>
      </w:r>
      <w:r w:rsidR="00DD1892" w:rsidRPr="00574BA6">
        <w:rPr>
          <w:rFonts w:ascii="Arial" w:eastAsia="Arial Unicode MS" w:hAnsi="Arial" w:cs="Arial"/>
          <w:sz w:val="22"/>
          <w:szCs w:val="22"/>
        </w:rPr>
        <w:t xml:space="preserve">ner directly to the complainant </w:t>
      </w:r>
      <w:r w:rsidR="009844E8" w:rsidRPr="00574BA6">
        <w:rPr>
          <w:rFonts w:ascii="Arial" w:eastAsia="Arial Unicode MS" w:hAnsi="Arial" w:cs="Arial"/>
          <w:sz w:val="22"/>
          <w:szCs w:val="22"/>
        </w:rPr>
        <w:t xml:space="preserve">and / </w:t>
      </w:r>
      <w:r w:rsidR="00DD1892" w:rsidRPr="00574BA6">
        <w:rPr>
          <w:rFonts w:ascii="Arial" w:eastAsia="Arial Unicode MS" w:hAnsi="Arial" w:cs="Arial"/>
          <w:sz w:val="22"/>
          <w:szCs w:val="22"/>
        </w:rPr>
        <w:t>or for the trainer to undertake some course of improvement.</w:t>
      </w:r>
      <w:r w:rsidRPr="00574BA6">
        <w:rPr>
          <w:rFonts w:ascii="Arial" w:eastAsia="Arial Unicode MS" w:hAnsi="Arial" w:cs="Arial"/>
          <w:sz w:val="22"/>
          <w:szCs w:val="22"/>
        </w:rPr>
        <w:t xml:space="preserve"> Under these circumstances the complaint will be forwarded to the trainer</w:t>
      </w:r>
      <w:r w:rsidR="005A5704" w:rsidRPr="00574BA6">
        <w:rPr>
          <w:rFonts w:ascii="Arial" w:eastAsia="Arial Unicode MS" w:hAnsi="Arial" w:cs="Arial"/>
          <w:sz w:val="22"/>
          <w:szCs w:val="22"/>
        </w:rPr>
        <w:t xml:space="preserve"> and the Chair will make themselves available to discuss the trainer’s possible responses, and to support the trainer in using the feedback that is </w:t>
      </w:r>
      <w:r w:rsidR="006A4EDD" w:rsidRPr="00574BA6">
        <w:rPr>
          <w:rFonts w:ascii="Arial" w:eastAsia="Arial Unicode MS" w:hAnsi="Arial" w:cs="Arial"/>
          <w:sz w:val="22"/>
          <w:szCs w:val="22"/>
        </w:rPr>
        <w:t>inherent in the complaint to their</w:t>
      </w:r>
      <w:r w:rsidR="005A5704" w:rsidRPr="00574BA6">
        <w:rPr>
          <w:rFonts w:ascii="Arial" w:eastAsia="Arial Unicode MS" w:hAnsi="Arial" w:cs="Arial"/>
          <w:sz w:val="22"/>
          <w:szCs w:val="22"/>
        </w:rPr>
        <w:t xml:space="preserve"> best advantage.</w:t>
      </w:r>
    </w:p>
    <w:p w14:paraId="03038818" w14:textId="77777777" w:rsidR="003B483E" w:rsidRPr="00574BA6" w:rsidRDefault="005A5704" w:rsidP="0062186A">
      <w:pPr>
        <w:pStyle w:val="ListParagraph"/>
        <w:numPr>
          <w:ilvl w:val="0"/>
          <w:numId w:val="1"/>
        </w:numPr>
        <w:rPr>
          <w:rFonts w:ascii="Arial" w:eastAsia="Arial Unicode MS" w:hAnsi="Arial" w:cs="Arial"/>
          <w:sz w:val="22"/>
          <w:szCs w:val="22"/>
        </w:rPr>
      </w:pPr>
      <w:r w:rsidRPr="00574BA6">
        <w:rPr>
          <w:rFonts w:ascii="Arial" w:eastAsia="Arial Unicode MS" w:hAnsi="Arial" w:cs="Arial"/>
          <w:sz w:val="22"/>
          <w:szCs w:val="22"/>
        </w:rPr>
        <w:t>The complaint is genuine and suggests a response is required from the community of trainers, such as the trainer needs some form of formal support, mentorship or period of further training. This may be particularly indicated if multiple complaints are received.</w:t>
      </w:r>
    </w:p>
    <w:p w14:paraId="14E7945E" w14:textId="4C815804" w:rsidR="003368D0" w:rsidRPr="00574BA6" w:rsidRDefault="005A5704" w:rsidP="0062186A">
      <w:pPr>
        <w:pStyle w:val="ListParagraph"/>
        <w:numPr>
          <w:ilvl w:val="0"/>
          <w:numId w:val="1"/>
        </w:numPr>
        <w:rPr>
          <w:rFonts w:ascii="Arial" w:eastAsia="Arial Unicode MS" w:hAnsi="Arial" w:cs="Arial"/>
          <w:iCs/>
          <w:sz w:val="22"/>
          <w:szCs w:val="22"/>
          <w:lang w:val="en-US"/>
        </w:rPr>
      </w:pPr>
      <w:r w:rsidRPr="00574BA6">
        <w:rPr>
          <w:rFonts w:ascii="Arial" w:eastAsia="Arial Unicode MS" w:hAnsi="Arial" w:cs="Arial"/>
          <w:sz w:val="22"/>
          <w:szCs w:val="22"/>
        </w:rPr>
        <w:t xml:space="preserve">In exceptional circumstances, complaints may be so </w:t>
      </w:r>
      <w:r w:rsidR="006A4EDD" w:rsidRPr="00574BA6">
        <w:rPr>
          <w:rFonts w:ascii="Arial" w:eastAsia="Arial Unicode MS" w:hAnsi="Arial" w:cs="Arial"/>
          <w:sz w:val="22"/>
          <w:szCs w:val="22"/>
        </w:rPr>
        <w:t>serious as to question the trainer’s</w:t>
      </w:r>
      <w:r w:rsidR="00C32F8B" w:rsidRPr="00574BA6">
        <w:rPr>
          <w:rFonts w:ascii="Arial" w:eastAsia="Arial Unicode MS" w:hAnsi="Arial" w:cs="Arial"/>
          <w:sz w:val="22"/>
          <w:szCs w:val="22"/>
        </w:rPr>
        <w:t xml:space="preserve"> ‘good character’ or training competence.</w:t>
      </w:r>
      <w:r w:rsidRPr="00574BA6">
        <w:rPr>
          <w:rFonts w:ascii="Arial" w:eastAsia="Arial Unicode MS" w:hAnsi="Arial" w:cs="Arial"/>
          <w:sz w:val="22"/>
          <w:szCs w:val="22"/>
        </w:rPr>
        <w:t xml:space="preserve"> Under such circumstances the training committee may decide that the trainer be removed from the list of ACT trainers and be required to apply again, </w:t>
      </w:r>
      <w:r w:rsidR="006A4EDD" w:rsidRPr="00574BA6">
        <w:rPr>
          <w:rFonts w:ascii="Arial" w:eastAsia="Arial Unicode MS" w:hAnsi="Arial" w:cs="Arial"/>
          <w:sz w:val="22"/>
          <w:szCs w:val="22"/>
        </w:rPr>
        <w:t>after a period of time</w:t>
      </w:r>
      <w:r w:rsidR="00DD1892" w:rsidRPr="00574BA6">
        <w:rPr>
          <w:rFonts w:ascii="Arial" w:eastAsia="Arial Unicode MS" w:hAnsi="Arial" w:cs="Arial"/>
          <w:sz w:val="22"/>
          <w:szCs w:val="22"/>
        </w:rPr>
        <w:t xml:space="preserve"> determined by the training committee</w:t>
      </w:r>
      <w:r w:rsidR="006A4EDD" w:rsidRPr="00574BA6">
        <w:rPr>
          <w:rFonts w:ascii="Arial" w:eastAsia="Arial Unicode MS" w:hAnsi="Arial" w:cs="Arial"/>
          <w:sz w:val="22"/>
          <w:szCs w:val="22"/>
        </w:rPr>
        <w:t xml:space="preserve">. </w:t>
      </w:r>
      <w:r w:rsidRPr="00574BA6">
        <w:rPr>
          <w:rFonts w:ascii="Arial" w:eastAsia="Arial Unicode MS" w:hAnsi="Arial" w:cs="Arial"/>
          <w:sz w:val="22"/>
          <w:szCs w:val="22"/>
        </w:rPr>
        <w:t>Under such circumstances the applicant would need to demonstrate unequivoc</w:t>
      </w:r>
      <w:r w:rsidR="006A4EDD" w:rsidRPr="00574BA6">
        <w:rPr>
          <w:rFonts w:ascii="Arial" w:eastAsia="Arial Unicode MS" w:hAnsi="Arial" w:cs="Arial"/>
          <w:sz w:val="22"/>
          <w:szCs w:val="22"/>
        </w:rPr>
        <w:t>ally how they had addressed the</w:t>
      </w:r>
      <w:r w:rsidRPr="00574BA6">
        <w:rPr>
          <w:rFonts w:ascii="Arial" w:eastAsia="Arial Unicode MS" w:hAnsi="Arial" w:cs="Arial"/>
          <w:sz w:val="22"/>
          <w:szCs w:val="22"/>
        </w:rPr>
        <w:t xml:space="preserve"> criterion</w:t>
      </w:r>
      <w:r w:rsidR="006A4EDD" w:rsidRPr="00574BA6">
        <w:rPr>
          <w:rFonts w:ascii="Arial" w:eastAsia="Arial Unicode MS" w:hAnsi="Arial" w:cs="Arial"/>
          <w:sz w:val="22"/>
          <w:szCs w:val="22"/>
        </w:rPr>
        <w:t xml:space="preserve"> of good character</w:t>
      </w:r>
      <w:r w:rsidRPr="00574BA6">
        <w:rPr>
          <w:rFonts w:ascii="Arial" w:eastAsia="Arial Unicode MS" w:hAnsi="Arial" w:cs="Arial"/>
          <w:sz w:val="22"/>
          <w:szCs w:val="22"/>
        </w:rPr>
        <w:t xml:space="preserve"> </w:t>
      </w:r>
      <w:r w:rsidR="003368D0" w:rsidRPr="00574BA6">
        <w:rPr>
          <w:rFonts w:ascii="Arial" w:eastAsia="Arial Unicode MS" w:hAnsi="Arial" w:cs="Arial"/>
          <w:sz w:val="22"/>
          <w:szCs w:val="22"/>
        </w:rPr>
        <w:t xml:space="preserve">and / or training competence </w:t>
      </w:r>
      <w:r w:rsidRPr="00574BA6">
        <w:rPr>
          <w:rFonts w:ascii="Arial" w:eastAsia="Arial Unicode MS" w:hAnsi="Arial" w:cs="Arial"/>
          <w:sz w:val="22"/>
          <w:szCs w:val="22"/>
        </w:rPr>
        <w:t>through remedial activity</w:t>
      </w:r>
      <w:r w:rsidR="006A4EDD" w:rsidRPr="00574BA6">
        <w:rPr>
          <w:rFonts w:ascii="Arial" w:eastAsia="Arial Unicode MS" w:hAnsi="Arial" w:cs="Arial"/>
          <w:sz w:val="22"/>
          <w:szCs w:val="22"/>
        </w:rPr>
        <w:t>, as well as demonstrating all other required criteria</w:t>
      </w:r>
      <w:r w:rsidRPr="00574BA6">
        <w:rPr>
          <w:rFonts w:ascii="Arial" w:eastAsia="Arial Unicode MS" w:hAnsi="Arial" w:cs="Arial"/>
          <w:sz w:val="22"/>
          <w:szCs w:val="22"/>
        </w:rPr>
        <w:t>.</w:t>
      </w:r>
      <w:r w:rsidR="00F830D8" w:rsidRPr="00574BA6">
        <w:rPr>
          <w:rFonts w:ascii="Arial" w:eastAsia="Arial Unicode MS" w:hAnsi="Arial" w:cs="Arial"/>
          <w:sz w:val="22"/>
          <w:szCs w:val="22"/>
        </w:rPr>
        <w:t xml:space="preserve"> It is at the organization’s sole discretion to determine whether or not the trainer has met the requirements of good character and / or training competence.</w:t>
      </w:r>
    </w:p>
    <w:p w14:paraId="48E69022" w14:textId="4E526837" w:rsidR="006A4EDD" w:rsidRPr="00574BA6" w:rsidRDefault="003368D0" w:rsidP="0062186A">
      <w:pPr>
        <w:pStyle w:val="ListParagraph"/>
        <w:numPr>
          <w:ilvl w:val="0"/>
          <w:numId w:val="1"/>
        </w:numPr>
        <w:rPr>
          <w:rFonts w:ascii="Arial" w:hAnsi="Arial" w:cs="Arial"/>
        </w:rPr>
      </w:pPr>
      <w:r w:rsidRPr="00574BA6">
        <w:rPr>
          <w:rFonts w:ascii="Arial" w:eastAsia="Arial Unicode MS" w:hAnsi="Arial" w:cs="Arial"/>
          <w:iCs/>
          <w:sz w:val="22"/>
          <w:szCs w:val="22"/>
          <w:lang w:val="en-US"/>
        </w:rPr>
        <w:t>If such a complaint reveals evidence that suggests gross misconduct or unlawful activity, the complainant would be encouraged to contact the regulatory authority and / or professional body for the trainer’s country and sphere of work and then follow the standards advised by that professional body. In extreme circumstances where the complaint reveals possible criminal activity, the Chair of the Training Committee may have a duty of care to undertake such action independent of th</w:t>
      </w:r>
      <w:r w:rsidR="0062186A" w:rsidRPr="00574BA6">
        <w:rPr>
          <w:rFonts w:ascii="Arial" w:eastAsia="Arial Unicode MS" w:hAnsi="Arial" w:cs="Arial"/>
          <w:iCs/>
          <w:sz w:val="22"/>
          <w:szCs w:val="22"/>
          <w:lang w:val="en-US"/>
        </w:rPr>
        <w:t>e complainant. In this exceptional circumst</w:t>
      </w:r>
      <w:r w:rsidRPr="00574BA6">
        <w:rPr>
          <w:rFonts w:ascii="Arial" w:eastAsia="Arial Unicode MS" w:hAnsi="Arial" w:cs="Arial"/>
          <w:iCs/>
          <w:sz w:val="22"/>
          <w:szCs w:val="22"/>
          <w:lang w:val="en-US"/>
        </w:rPr>
        <w:t>a</w:t>
      </w:r>
      <w:r w:rsidR="0062186A" w:rsidRPr="00574BA6">
        <w:rPr>
          <w:rFonts w:ascii="Arial" w:eastAsia="Arial Unicode MS" w:hAnsi="Arial" w:cs="Arial"/>
          <w:iCs/>
          <w:sz w:val="22"/>
          <w:szCs w:val="22"/>
          <w:lang w:val="en-US"/>
        </w:rPr>
        <w:t>n</w:t>
      </w:r>
      <w:r w:rsidRPr="00574BA6">
        <w:rPr>
          <w:rFonts w:ascii="Arial" w:eastAsia="Arial Unicode MS" w:hAnsi="Arial" w:cs="Arial"/>
          <w:iCs/>
          <w:sz w:val="22"/>
          <w:szCs w:val="22"/>
          <w:lang w:val="en-US"/>
        </w:rPr>
        <w:t>ce the Chair will seek consultation from other training committee members</w:t>
      </w:r>
      <w:r w:rsidR="001A38E1" w:rsidRPr="00574BA6">
        <w:rPr>
          <w:rFonts w:ascii="Arial" w:eastAsia="Arial Unicode MS" w:hAnsi="Arial" w:cs="Arial"/>
          <w:iCs/>
          <w:sz w:val="22"/>
          <w:szCs w:val="22"/>
          <w:lang w:val="en-US"/>
        </w:rPr>
        <w:t>,</w:t>
      </w:r>
      <w:r w:rsidRPr="00574BA6">
        <w:rPr>
          <w:rFonts w:ascii="Arial" w:eastAsia="Arial Unicode MS" w:hAnsi="Arial" w:cs="Arial"/>
          <w:iCs/>
          <w:sz w:val="22"/>
          <w:szCs w:val="22"/>
          <w:lang w:val="en-US"/>
        </w:rPr>
        <w:t xml:space="preserve"> the ACBS Board</w:t>
      </w:r>
      <w:r w:rsidR="001A38E1" w:rsidRPr="00574BA6">
        <w:rPr>
          <w:rFonts w:ascii="Arial" w:eastAsia="Arial Unicode MS" w:hAnsi="Arial" w:cs="Arial"/>
          <w:iCs/>
          <w:sz w:val="22"/>
          <w:szCs w:val="22"/>
          <w:lang w:val="en-US"/>
        </w:rPr>
        <w:t>, the ACBS board past president and board liaison to the Training Committee</w:t>
      </w:r>
      <w:r w:rsidRPr="00574BA6">
        <w:rPr>
          <w:rFonts w:ascii="Arial" w:eastAsia="Arial Unicode MS" w:hAnsi="Arial" w:cs="Arial"/>
          <w:iCs/>
          <w:sz w:val="22"/>
          <w:szCs w:val="22"/>
          <w:lang w:val="en-US"/>
        </w:rPr>
        <w:t xml:space="preserve"> as soon as possible. </w:t>
      </w:r>
    </w:p>
    <w:p w14:paraId="5A1752B9" w14:textId="77777777" w:rsidR="0062186A" w:rsidRPr="00574BA6" w:rsidRDefault="0062186A" w:rsidP="006A4EDD">
      <w:pPr>
        <w:ind w:left="360"/>
        <w:rPr>
          <w:rFonts w:ascii="Arial" w:eastAsia="Arial Unicode MS" w:hAnsi="Arial" w:cs="Arial"/>
          <w:b/>
          <w:sz w:val="22"/>
          <w:szCs w:val="22"/>
        </w:rPr>
      </w:pPr>
    </w:p>
    <w:p w14:paraId="50343BE5" w14:textId="77777777" w:rsidR="00DD1892" w:rsidRPr="00574BA6" w:rsidRDefault="00EA29A0" w:rsidP="006A4EDD">
      <w:pPr>
        <w:ind w:left="360"/>
        <w:rPr>
          <w:rFonts w:ascii="Arial" w:eastAsia="Arial Unicode MS" w:hAnsi="Arial" w:cs="Arial"/>
          <w:sz w:val="22"/>
          <w:szCs w:val="22"/>
        </w:rPr>
      </w:pPr>
      <w:r w:rsidRPr="00574BA6">
        <w:rPr>
          <w:rFonts w:ascii="Arial" w:eastAsia="Arial Unicode MS" w:hAnsi="Arial" w:cs="Arial"/>
          <w:b/>
          <w:sz w:val="22"/>
          <w:szCs w:val="22"/>
        </w:rPr>
        <w:t>Support for Trainers</w:t>
      </w:r>
    </w:p>
    <w:p w14:paraId="7EEAAE55" w14:textId="77777777" w:rsidR="00EA29A0" w:rsidRPr="00574BA6" w:rsidRDefault="00EA29A0" w:rsidP="006A4EDD">
      <w:pPr>
        <w:ind w:left="360"/>
        <w:rPr>
          <w:rFonts w:ascii="Arial" w:eastAsia="Arial Unicode MS" w:hAnsi="Arial" w:cs="Arial"/>
          <w:sz w:val="22"/>
          <w:szCs w:val="22"/>
        </w:rPr>
      </w:pPr>
    </w:p>
    <w:p w14:paraId="0C2EF389" w14:textId="2C92936B" w:rsidR="00EA29A0" w:rsidRPr="00574BA6" w:rsidRDefault="00EA29A0" w:rsidP="006A4EDD">
      <w:pPr>
        <w:ind w:left="360"/>
        <w:rPr>
          <w:rFonts w:ascii="Arial" w:eastAsia="Arial Unicode MS" w:hAnsi="Arial" w:cs="Arial"/>
          <w:sz w:val="22"/>
          <w:szCs w:val="22"/>
        </w:rPr>
      </w:pPr>
      <w:r w:rsidRPr="00574BA6">
        <w:rPr>
          <w:rFonts w:ascii="Arial" w:eastAsia="Arial Unicode MS" w:hAnsi="Arial" w:cs="Arial"/>
          <w:sz w:val="22"/>
          <w:szCs w:val="22"/>
        </w:rPr>
        <w:t>The Training Committee Chair and the trainer may iden</w:t>
      </w:r>
      <w:r w:rsidR="00C32F8B" w:rsidRPr="00574BA6">
        <w:rPr>
          <w:rFonts w:ascii="Arial" w:eastAsia="Arial Unicode MS" w:hAnsi="Arial" w:cs="Arial"/>
          <w:sz w:val="22"/>
          <w:szCs w:val="22"/>
        </w:rPr>
        <w:t xml:space="preserve">tify a need for further support or mentorship. </w:t>
      </w:r>
      <w:r w:rsidRPr="00574BA6">
        <w:rPr>
          <w:rFonts w:ascii="Arial" w:eastAsia="Arial Unicode MS" w:hAnsi="Arial" w:cs="Arial"/>
          <w:sz w:val="22"/>
          <w:szCs w:val="22"/>
        </w:rPr>
        <w:t>Th</w:t>
      </w:r>
      <w:r w:rsidR="001A38E1" w:rsidRPr="00574BA6">
        <w:rPr>
          <w:rFonts w:ascii="Arial" w:eastAsia="Arial Unicode MS" w:hAnsi="Arial" w:cs="Arial"/>
          <w:sz w:val="22"/>
          <w:szCs w:val="22"/>
        </w:rPr>
        <w:t>ese procedures</w:t>
      </w:r>
      <w:r w:rsidRPr="00574BA6">
        <w:rPr>
          <w:rFonts w:ascii="Arial" w:eastAsia="Arial Unicode MS" w:hAnsi="Arial" w:cs="Arial"/>
          <w:sz w:val="22"/>
          <w:szCs w:val="22"/>
        </w:rPr>
        <w:t xml:space="preserve"> set out an expectation that within reason the community of trainers responds openly and flexibly to any of our members who seek support or mentorship in such a way. These relationships may be relatively infor</w:t>
      </w:r>
      <w:r w:rsidR="00C32F8B" w:rsidRPr="00574BA6">
        <w:rPr>
          <w:rFonts w:ascii="Arial" w:eastAsia="Arial Unicode MS" w:hAnsi="Arial" w:cs="Arial"/>
          <w:sz w:val="22"/>
          <w:szCs w:val="22"/>
        </w:rPr>
        <w:t>mal in the case of scenario</w:t>
      </w:r>
      <w:r w:rsidRPr="00574BA6">
        <w:rPr>
          <w:rFonts w:ascii="Arial" w:eastAsia="Arial Unicode MS" w:hAnsi="Arial" w:cs="Arial"/>
          <w:sz w:val="22"/>
          <w:szCs w:val="22"/>
        </w:rPr>
        <w:t xml:space="preserve"> 2 above. Under scenario 3, the Training Committee would find it useful to receive periodic updates for a specified period of time on how the trainer’s mentorship is progressing. </w:t>
      </w:r>
    </w:p>
    <w:p w14:paraId="195FAE1F" w14:textId="77777777" w:rsidR="00287410" w:rsidRPr="00574BA6" w:rsidRDefault="00287410" w:rsidP="006A4EDD">
      <w:pPr>
        <w:ind w:left="360"/>
        <w:rPr>
          <w:rFonts w:ascii="Arial" w:eastAsia="Arial Unicode MS" w:hAnsi="Arial" w:cs="Arial"/>
          <w:sz w:val="22"/>
          <w:szCs w:val="22"/>
        </w:rPr>
      </w:pPr>
    </w:p>
    <w:p w14:paraId="5975A5C5" w14:textId="77777777" w:rsidR="00574BA6" w:rsidRDefault="00574BA6" w:rsidP="006A4EDD">
      <w:pPr>
        <w:ind w:left="360"/>
        <w:rPr>
          <w:rFonts w:ascii="Arial" w:eastAsia="Arial Unicode MS" w:hAnsi="Arial" w:cs="Arial"/>
          <w:b/>
          <w:sz w:val="22"/>
          <w:szCs w:val="22"/>
        </w:rPr>
      </w:pPr>
    </w:p>
    <w:p w14:paraId="75F00147" w14:textId="77777777" w:rsidR="00574BA6" w:rsidRDefault="00574BA6" w:rsidP="006A4EDD">
      <w:pPr>
        <w:ind w:left="360"/>
        <w:rPr>
          <w:rFonts w:ascii="Arial" w:eastAsia="Arial Unicode MS" w:hAnsi="Arial" w:cs="Arial"/>
          <w:b/>
          <w:sz w:val="22"/>
          <w:szCs w:val="22"/>
        </w:rPr>
      </w:pPr>
    </w:p>
    <w:p w14:paraId="06A7A0B9" w14:textId="11654AB7" w:rsidR="00287410" w:rsidRPr="00574BA6" w:rsidRDefault="00287410" w:rsidP="006A4EDD">
      <w:pPr>
        <w:ind w:left="360"/>
        <w:rPr>
          <w:rFonts w:ascii="Arial" w:eastAsia="Arial Unicode MS" w:hAnsi="Arial" w:cs="Arial"/>
          <w:sz w:val="22"/>
          <w:szCs w:val="22"/>
        </w:rPr>
      </w:pPr>
      <w:r w:rsidRPr="00574BA6">
        <w:rPr>
          <w:rFonts w:ascii="Arial" w:eastAsia="Arial Unicode MS" w:hAnsi="Arial" w:cs="Arial"/>
          <w:b/>
          <w:sz w:val="22"/>
          <w:szCs w:val="22"/>
        </w:rPr>
        <w:lastRenderedPageBreak/>
        <w:t>Liability</w:t>
      </w:r>
    </w:p>
    <w:p w14:paraId="67CD9B4B" w14:textId="77777777" w:rsidR="00287410" w:rsidRPr="00574BA6" w:rsidRDefault="00287410" w:rsidP="006A4EDD">
      <w:pPr>
        <w:ind w:left="360"/>
        <w:rPr>
          <w:rFonts w:ascii="Arial" w:eastAsia="Arial Unicode MS" w:hAnsi="Arial" w:cs="Arial"/>
          <w:sz w:val="22"/>
          <w:szCs w:val="22"/>
        </w:rPr>
      </w:pPr>
    </w:p>
    <w:p w14:paraId="55CB6E07" w14:textId="674F55C0" w:rsidR="00287410" w:rsidRPr="00574BA6" w:rsidRDefault="00287410" w:rsidP="006A4EDD">
      <w:pPr>
        <w:ind w:left="360"/>
        <w:rPr>
          <w:rFonts w:ascii="Arial" w:eastAsia="Arial Unicode MS" w:hAnsi="Arial" w:cs="Arial"/>
          <w:sz w:val="22"/>
          <w:szCs w:val="22"/>
        </w:rPr>
      </w:pPr>
      <w:r w:rsidRPr="00574BA6">
        <w:rPr>
          <w:rFonts w:ascii="Arial" w:eastAsia="Arial Unicode MS" w:hAnsi="Arial" w:cs="Arial"/>
          <w:sz w:val="22"/>
          <w:szCs w:val="22"/>
        </w:rPr>
        <w:t>The primary function of th</w:t>
      </w:r>
      <w:r w:rsidR="001A38E1" w:rsidRPr="00574BA6">
        <w:rPr>
          <w:rFonts w:ascii="Arial" w:eastAsia="Arial Unicode MS" w:hAnsi="Arial" w:cs="Arial"/>
          <w:sz w:val="22"/>
          <w:szCs w:val="22"/>
        </w:rPr>
        <w:t>ese</w:t>
      </w:r>
      <w:r w:rsidRPr="00574BA6">
        <w:rPr>
          <w:rFonts w:ascii="Arial" w:eastAsia="Arial Unicode MS" w:hAnsi="Arial" w:cs="Arial"/>
          <w:sz w:val="22"/>
          <w:szCs w:val="22"/>
        </w:rPr>
        <w:t xml:space="preserve"> </w:t>
      </w:r>
      <w:r w:rsidR="001A38E1" w:rsidRPr="00574BA6">
        <w:rPr>
          <w:rFonts w:ascii="Arial" w:eastAsia="Arial Unicode MS" w:hAnsi="Arial" w:cs="Arial"/>
          <w:sz w:val="22"/>
          <w:szCs w:val="22"/>
        </w:rPr>
        <w:t>SOP’s</w:t>
      </w:r>
      <w:r w:rsidRPr="00574BA6">
        <w:rPr>
          <w:rFonts w:ascii="Arial" w:eastAsia="Arial Unicode MS" w:hAnsi="Arial" w:cs="Arial"/>
          <w:sz w:val="22"/>
          <w:szCs w:val="22"/>
        </w:rPr>
        <w:t xml:space="preserve"> is to ensure that the community of ACT trainers continues to represent high quality, high fidelity ACT training and to provide a mechanism for identification and remediation of sub optimal training performance. ACBS is not responsible for the actions of any peer reviewed ACT trainers and no legal or financial liability is implied, even under circumstances where a complaint has been found to be genuine. Financial or legal liability for ACT training remains entirely the responsibility of the individual ACT trainer.  </w:t>
      </w:r>
    </w:p>
    <w:p w14:paraId="7848DDF4" w14:textId="77777777" w:rsidR="00F3285F" w:rsidRPr="00574BA6" w:rsidRDefault="00F3285F" w:rsidP="006A4EDD">
      <w:pPr>
        <w:ind w:left="360"/>
        <w:rPr>
          <w:rFonts w:ascii="Arial" w:eastAsia="Arial Unicode MS" w:hAnsi="Arial" w:cs="Arial"/>
          <w:sz w:val="22"/>
          <w:szCs w:val="22"/>
        </w:rPr>
      </w:pPr>
    </w:p>
    <w:p w14:paraId="1E77CA8F" w14:textId="77777777" w:rsidR="00F3285F" w:rsidRPr="00574BA6" w:rsidRDefault="00F3285F" w:rsidP="006A4EDD">
      <w:pPr>
        <w:ind w:left="360"/>
        <w:rPr>
          <w:rFonts w:ascii="Arial" w:eastAsia="Arial Unicode MS" w:hAnsi="Arial" w:cs="Arial"/>
          <w:sz w:val="22"/>
          <w:szCs w:val="22"/>
        </w:rPr>
      </w:pPr>
      <w:r w:rsidRPr="00574BA6">
        <w:rPr>
          <w:rFonts w:ascii="Arial" w:eastAsia="Arial Unicode MS" w:hAnsi="Arial" w:cs="Arial"/>
          <w:sz w:val="22"/>
          <w:szCs w:val="22"/>
        </w:rPr>
        <w:t>On behalf of the ACBS Training Committee and the Community of Peer Reviewed ACT Trainers</w:t>
      </w:r>
    </w:p>
    <w:p w14:paraId="1DD18DA5" w14:textId="38D5B2C8" w:rsidR="00F3285F" w:rsidRPr="00574BA6" w:rsidRDefault="00F3285F" w:rsidP="006A4EDD">
      <w:pPr>
        <w:ind w:left="360"/>
        <w:rPr>
          <w:rFonts w:ascii="Arial" w:eastAsia="Arial Unicode MS" w:hAnsi="Arial" w:cs="Arial"/>
          <w:sz w:val="22"/>
          <w:szCs w:val="22"/>
        </w:rPr>
      </w:pPr>
    </w:p>
    <w:p w14:paraId="0B33BD80" w14:textId="679744AA" w:rsidR="00F3285F" w:rsidRPr="00574BA6" w:rsidRDefault="00DD3848" w:rsidP="006A4EDD">
      <w:pPr>
        <w:ind w:left="360"/>
        <w:rPr>
          <w:rFonts w:ascii="Arial" w:eastAsia="Arial Unicode MS" w:hAnsi="Arial" w:cs="Arial"/>
          <w:sz w:val="22"/>
          <w:szCs w:val="22"/>
        </w:rPr>
      </w:pPr>
      <w:r w:rsidRPr="00574BA6">
        <w:rPr>
          <w:rFonts w:ascii="Arial" w:eastAsia="Arial Unicode MS" w:hAnsi="Arial" w:cs="Arial"/>
          <w:sz w:val="22"/>
          <w:szCs w:val="22"/>
        </w:rPr>
        <w:t>Lou Lasprugato</w:t>
      </w:r>
    </w:p>
    <w:p w14:paraId="5AF980B6" w14:textId="77777777" w:rsidR="00F3285F" w:rsidRPr="00574BA6" w:rsidRDefault="00F3285F" w:rsidP="006A4EDD">
      <w:pPr>
        <w:ind w:left="360"/>
        <w:rPr>
          <w:rFonts w:ascii="Arial" w:eastAsia="Arial Unicode MS" w:hAnsi="Arial" w:cs="Arial"/>
          <w:sz w:val="22"/>
          <w:szCs w:val="22"/>
        </w:rPr>
      </w:pPr>
      <w:r w:rsidRPr="00574BA6">
        <w:rPr>
          <w:rFonts w:ascii="Arial" w:eastAsia="Arial Unicode MS" w:hAnsi="Arial" w:cs="Arial"/>
          <w:sz w:val="22"/>
          <w:szCs w:val="22"/>
        </w:rPr>
        <w:t>Chair of ACBS Training Committee</w:t>
      </w:r>
    </w:p>
    <w:p w14:paraId="1C4381E8" w14:textId="001D9010" w:rsidR="00DD3848" w:rsidRPr="00574BA6" w:rsidRDefault="00B6468D" w:rsidP="00DD3848">
      <w:pPr>
        <w:ind w:left="360"/>
        <w:rPr>
          <w:rFonts w:ascii="Arial" w:eastAsia="Arial Unicode MS" w:hAnsi="Arial" w:cs="Arial"/>
          <w:sz w:val="22"/>
          <w:szCs w:val="22"/>
        </w:rPr>
      </w:pPr>
      <w:r w:rsidRPr="00574BA6">
        <w:rPr>
          <w:rFonts w:ascii="Arial" w:eastAsia="Arial Unicode MS" w:hAnsi="Arial" w:cs="Arial"/>
          <w:sz w:val="22"/>
          <w:szCs w:val="22"/>
        </w:rPr>
        <w:t xml:space="preserve">October </w:t>
      </w:r>
      <w:r w:rsidR="006E3406">
        <w:rPr>
          <w:rFonts w:ascii="Arial" w:eastAsia="Arial Unicode MS" w:hAnsi="Arial" w:cs="Arial"/>
          <w:sz w:val="22"/>
          <w:szCs w:val="22"/>
        </w:rPr>
        <w:t xml:space="preserve">7, </w:t>
      </w:r>
      <w:r w:rsidR="00DD3848" w:rsidRPr="00574BA6">
        <w:rPr>
          <w:rFonts w:ascii="Arial" w:eastAsia="Arial Unicode MS" w:hAnsi="Arial" w:cs="Arial"/>
          <w:sz w:val="22"/>
          <w:szCs w:val="22"/>
        </w:rPr>
        <w:t>2022</w:t>
      </w:r>
    </w:p>
    <w:sectPr w:rsidR="00DD3848" w:rsidRPr="00574BA6" w:rsidSect="003368D0">
      <w:footerReference w:type="default" r:id="rId9"/>
      <w:pgSz w:w="11900" w:h="16840"/>
      <w:pgMar w:top="1134" w:right="1361" w:bottom="1134"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2289" w14:textId="77777777" w:rsidR="00113E9F" w:rsidRDefault="00113E9F" w:rsidP="0022261C">
      <w:r>
        <w:separator/>
      </w:r>
    </w:p>
  </w:endnote>
  <w:endnote w:type="continuationSeparator" w:id="0">
    <w:p w14:paraId="010ED395" w14:textId="77777777" w:rsidR="00113E9F" w:rsidRDefault="00113E9F" w:rsidP="0022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5BCE" w14:textId="47CC65E0" w:rsidR="008A512E" w:rsidRPr="00574BA6" w:rsidRDefault="003208D5">
    <w:pPr>
      <w:pStyle w:val="Footer"/>
      <w:rPr>
        <w:rFonts w:ascii="Arial" w:hAnsi="Arial" w:cs="Arial"/>
        <w:i/>
        <w:sz w:val="22"/>
        <w:szCs w:val="22"/>
      </w:rPr>
    </w:pPr>
    <w:r w:rsidRPr="00574BA6">
      <w:rPr>
        <w:rFonts w:ascii="Arial" w:hAnsi="Arial" w:cs="Arial"/>
        <w:i/>
        <w:sz w:val="22"/>
        <w:szCs w:val="22"/>
      </w:rPr>
      <w:t xml:space="preserve">Adopted by Board </w:t>
    </w:r>
    <w:r w:rsidR="00B6468D" w:rsidRPr="00574BA6">
      <w:rPr>
        <w:rFonts w:ascii="Arial" w:hAnsi="Arial" w:cs="Arial"/>
        <w:i/>
        <w:sz w:val="22"/>
        <w:szCs w:val="22"/>
      </w:rPr>
      <w:t>10/0</w:t>
    </w:r>
    <w:r w:rsidR="00166483" w:rsidRPr="00574BA6">
      <w:rPr>
        <w:rFonts w:ascii="Arial" w:hAnsi="Arial" w:cs="Arial"/>
        <w:i/>
        <w:sz w:val="22"/>
        <w:szCs w:val="22"/>
      </w:rPr>
      <w:t>7</w:t>
    </w:r>
    <w:r w:rsidR="00B6468D" w:rsidRPr="00574BA6">
      <w:rPr>
        <w:rFonts w:ascii="Arial" w:hAnsi="Arial" w:cs="Arial"/>
        <w:i/>
        <w:sz w:val="22"/>
        <w:szCs w:val="22"/>
      </w:rPr>
      <w:t>/20</w:t>
    </w:r>
    <w:r w:rsidR="00166483" w:rsidRPr="00574BA6">
      <w:rPr>
        <w:rFonts w:ascii="Arial" w:hAnsi="Arial" w:cs="Arial"/>
        <w:i/>
        <w:sz w:val="22"/>
        <w:szCs w:val="22"/>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6A0E" w14:textId="77777777" w:rsidR="00113E9F" w:rsidRDefault="00113E9F" w:rsidP="0022261C">
      <w:r>
        <w:separator/>
      </w:r>
    </w:p>
  </w:footnote>
  <w:footnote w:type="continuationSeparator" w:id="0">
    <w:p w14:paraId="7BB85468" w14:textId="77777777" w:rsidR="00113E9F" w:rsidRDefault="00113E9F" w:rsidP="00222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46177"/>
    <w:multiLevelType w:val="hybridMultilevel"/>
    <w:tmpl w:val="B3C8898C"/>
    <w:lvl w:ilvl="0" w:tplc="3DD0E676">
      <w:start w:val="1"/>
      <w:numFmt w:val="decimal"/>
      <w:lvlText w:val="%1."/>
      <w:lvlJc w:val="left"/>
      <w:pPr>
        <w:ind w:left="720" w:hanging="360"/>
      </w:pPr>
      <w:rPr>
        <w:rFonts w:ascii="Arial" w:eastAsia="Arial Unicode MS"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538DB"/>
    <w:multiLevelType w:val="multilevel"/>
    <w:tmpl w:val="4CB42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9472262">
    <w:abstractNumId w:val="0"/>
  </w:num>
  <w:num w:numId="2" w16cid:durableId="154582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2F"/>
    <w:rsid w:val="00091B32"/>
    <w:rsid w:val="00113E9F"/>
    <w:rsid w:val="00166483"/>
    <w:rsid w:val="001A38E1"/>
    <w:rsid w:val="001C7F47"/>
    <w:rsid w:val="0022261C"/>
    <w:rsid w:val="00234FA4"/>
    <w:rsid w:val="00287410"/>
    <w:rsid w:val="002A4F61"/>
    <w:rsid w:val="002C16D0"/>
    <w:rsid w:val="002C6B64"/>
    <w:rsid w:val="003208D5"/>
    <w:rsid w:val="0033184C"/>
    <w:rsid w:val="003368D0"/>
    <w:rsid w:val="003B483E"/>
    <w:rsid w:val="0041759A"/>
    <w:rsid w:val="00451123"/>
    <w:rsid w:val="004A2BE9"/>
    <w:rsid w:val="004F1742"/>
    <w:rsid w:val="00516006"/>
    <w:rsid w:val="00527092"/>
    <w:rsid w:val="0054342F"/>
    <w:rsid w:val="00574BA6"/>
    <w:rsid w:val="005A5704"/>
    <w:rsid w:val="0062186A"/>
    <w:rsid w:val="00640CB5"/>
    <w:rsid w:val="006A4EDD"/>
    <w:rsid w:val="006E3406"/>
    <w:rsid w:val="006E7546"/>
    <w:rsid w:val="007B64B4"/>
    <w:rsid w:val="00840B9C"/>
    <w:rsid w:val="008A512E"/>
    <w:rsid w:val="008B5686"/>
    <w:rsid w:val="008C4788"/>
    <w:rsid w:val="00917AE1"/>
    <w:rsid w:val="00925EDF"/>
    <w:rsid w:val="00967D2F"/>
    <w:rsid w:val="009844E8"/>
    <w:rsid w:val="009A3537"/>
    <w:rsid w:val="00A12B4E"/>
    <w:rsid w:val="00A66957"/>
    <w:rsid w:val="00AA4CC1"/>
    <w:rsid w:val="00AE64B8"/>
    <w:rsid w:val="00B03F34"/>
    <w:rsid w:val="00B6301B"/>
    <w:rsid w:val="00B6468D"/>
    <w:rsid w:val="00B972AF"/>
    <w:rsid w:val="00C32F8B"/>
    <w:rsid w:val="00D6488A"/>
    <w:rsid w:val="00DD1892"/>
    <w:rsid w:val="00DD3848"/>
    <w:rsid w:val="00E57774"/>
    <w:rsid w:val="00E65340"/>
    <w:rsid w:val="00E87A9A"/>
    <w:rsid w:val="00EA29A0"/>
    <w:rsid w:val="00EF171C"/>
    <w:rsid w:val="00EF493F"/>
    <w:rsid w:val="00F3285F"/>
    <w:rsid w:val="00F5032D"/>
    <w:rsid w:val="00F830D8"/>
    <w:rsid w:val="00FA2AA0"/>
    <w:rsid w:val="00FC55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607C0C"/>
  <w15:docId w15:val="{A08E5B12-C733-427A-BCF7-909AE4B3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368D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0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7092"/>
    <w:rPr>
      <w:rFonts w:ascii="Lucida Grande" w:hAnsi="Lucida Grande" w:cs="Lucida Grande"/>
      <w:sz w:val="18"/>
      <w:szCs w:val="18"/>
      <w:lang w:val="en-GB"/>
    </w:rPr>
  </w:style>
  <w:style w:type="character" w:styleId="Hyperlink">
    <w:name w:val="Hyperlink"/>
    <w:basedOn w:val="DefaultParagraphFont"/>
    <w:uiPriority w:val="99"/>
    <w:unhideWhenUsed/>
    <w:rsid w:val="00B972AF"/>
    <w:rPr>
      <w:color w:val="0000FF" w:themeColor="hyperlink"/>
      <w:u w:val="single"/>
    </w:rPr>
  </w:style>
  <w:style w:type="character" w:styleId="FollowedHyperlink">
    <w:name w:val="FollowedHyperlink"/>
    <w:basedOn w:val="DefaultParagraphFont"/>
    <w:uiPriority w:val="99"/>
    <w:semiHidden/>
    <w:unhideWhenUsed/>
    <w:rsid w:val="00B972AF"/>
    <w:rPr>
      <w:color w:val="800080" w:themeColor="followedHyperlink"/>
      <w:u w:val="single"/>
    </w:rPr>
  </w:style>
  <w:style w:type="paragraph" w:styleId="Header">
    <w:name w:val="header"/>
    <w:basedOn w:val="Normal"/>
    <w:link w:val="HeaderChar"/>
    <w:uiPriority w:val="99"/>
    <w:unhideWhenUsed/>
    <w:rsid w:val="0022261C"/>
    <w:pPr>
      <w:tabs>
        <w:tab w:val="center" w:pos="4320"/>
        <w:tab w:val="right" w:pos="8640"/>
      </w:tabs>
    </w:pPr>
  </w:style>
  <w:style w:type="character" w:customStyle="1" w:styleId="HeaderChar">
    <w:name w:val="Header Char"/>
    <w:basedOn w:val="DefaultParagraphFont"/>
    <w:link w:val="Header"/>
    <w:uiPriority w:val="99"/>
    <w:rsid w:val="0022261C"/>
    <w:rPr>
      <w:lang w:val="en-GB"/>
    </w:rPr>
  </w:style>
  <w:style w:type="paragraph" w:styleId="Footer">
    <w:name w:val="footer"/>
    <w:basedOn w:val="Normal"/>
    <w:link w:val="FooterChar"/>
    <w:uiPriority w:val="99"/>
    <w:unhideWhenUsed/>
    <w:rsid w:val="0022261C"/>
    <w:pPr>
      <w:tabs>
        <w:tab w:val="center" w:pos="4320"/>
        <w:tab w:val="right" w:pos="8640"/>
      </w:tabs>
    </w:pPr>
  </w:style>
  <w:style w:type="character" w:customStyle="1" w:styleId="FooterChar">
    <w:name w:val="Footer Char"/>
    <w:basedOn w:val="DefaultParagraphFont"/>
    <w:link w:val="Footer"/>
    <w:uiPriority w:val="99"/>
    <w:rsid w:val="0022261C"/>
    <w:rPr>
      <w:lang w:val="en-GB"/>
    </w:rPr>
  </w:style>
  <w:style w:type="paragraph" w:styleId="ListParagraph">
    <w:name w:val="List Paragraph"/>
    <w:basedOn w:val="Normal"/>
    <w:uiPriority w:val="34"/>
    <w:qFormat/>
    <w:rsid w:val="003B483E"/>
    <w:pPr>
      <w:ind w:left="720"/>
      <w:contextualSpacing/>
    </w:pPr>
  </w:style>
  <w:style w:type="character" w:styleId="CommentReference">
    <w:name w:val="annotation reference"/>
    <w:basedOn w:val="DefaultParagraphFont"/>
    <w:uiPriority w:val="99"/>
    <w:semiHidden/>
    <w:unhideWhenUsed/>
    <w:rsid w:val="00F5032D"/>
    <w:rPr>
      <w:sz w:val="18"/>
      <w:szCs w:val="18"/>
    </w:rPr>
  </w:style>
  <w:style w:type="paragraph" w:styleId="CommentText">
    <w:name w:val="annotation text"/>
    <w:basedOn w:val="Normal"/>
    <w:link w:val="CommentTextChar"/>
    <w:uiPriority w:val="99"/>
    <w:unhideWhenUsed/>
    <w:rsid w:val="00F5032D"/>
  </w:style>
  <w:style w:type="character" w:customStyle="1" w:styleId="CommentTextChar">
    <w:name w:val="Comment Text Char"/>
    <w:basedOn w:val="DefaultParagraphFont"/>
    <w:link w:val="CommentText"/>
    <w:uiPriority w:val="99"/>
    <w:rsid w:val="00F5032D"/>
    <w:rPr>
      <w:lang w:val="en-GB"/>
    </w:rPr>
  </w:style>
  <w:style w:type="paragraph" w:styleId="CommentSubject">
    <w:name w:val="annotation subject"/>
    <w:basedOn w:val="CommentText"/>
    <w:next w:val="CommentText"/>
    <w:link w:val="CommentSubjectChar"/>
    <w:uiPriority w:val="99"/>
    <w:semiHidden/>
    <w:unhideWhenUsed/>
    <w:rsid w:val="00F5032D"/>
    <w:rPr>
      <w:b/>
      <w:bCs/>
      <w:sz w:val="20"/>
      <w:szCs w:val="20"/>
    </w:rPr>
  </w:style>
  <w:style w:type="character" w:customStyle="1" w:styleId="CommentSubjectChar">
    <w:name w:val="Comment Subject Char"/>
    <w:basedOn w:val="CommentTextChar"/>
    <w:link w:val="CommentSubject"/>
    <w:uiPriority w:val="99"/>
    <w:semiHidden/>
    <w:rsid w:val="00F5032D"/>
    <w:rPr>
      <w:b/>
      <w:bCs/>
      <w:sz w:val="20"/>
      <w:szCs w:val="20"/>
      <w:lang w:val="en-GB"/>
    </w:rPr>
  </w:style>
  <w:style w:type="character" w:customStyle="1" w:styleId="Heading1Char">
    <w:name w:val="Heading 1 Char"/>
    <w:basedOn w:val="DefaultParagraphFont"/>
    <w:link w:val="Heading1"/>
    <w:uiPriority w:val="9"/>
    <w:rsid w:val="003368D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3368D0"/>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semiHidden/>
    <w:unhideWhenUsed/>
    <w:rsid w:val="003368D0"/>
    <w:pPr>
      <w:spacing w:before="120"/>
    </w:pPr>
    <w:rPr>
      <w:b/>
    </w:rPr>
  </w:style>
  <w:style w:type="paragraph" w:styleId="TOC2">
    <w:name w:val="toc 2"/>
    <w:basedOn w:val="Normal"/>
    <w:next w:val="Normal"/>
    <w:autoRedefine/>
    <w:uiPriority w:val="39"/>
    <w:semiHidden/>
    <w:unhideWhenUsed/>
    <w:rsid w:val="003368D0"/>
    <w:pPr>
      <w:ind w:left="240"/>
    </w:pPr>
    <w:rPr>
      <w:b/>
      <w:sz w:val="22"/>
      <w:szCs w:val="22"/>
    </w:rPr>
  </w:style>
  <w:style w:type="paragraph" w:styleId="TOC3">
    <w:name w:val="toc 3"/>
    <w:basedOn w:val="Normal"/>
    <w:next w:val="Normal"/>
    <w:autoRedefine/>
    <w:uiPriority w:val="39"/>
    <w:semiHidden/>
    <w:unhideWhenUsed/>
    <w:rsid w:val="003368D0"/>
    <w:pPr>
      <w:ind w:left="480"/>
    </w:pPr>
    <w:rPr>
      <w:sz w:val="22"/>
      <w:szCs w:val="22"/>
    </w:rPr>
  </w:style>
  <w:style w:type="paragraph" w:styleId="TOC4">
    <w:name w:val="toc 4"/>
    <w:basedOn w:val="Normal"/>
    <w:next w:val="Normal"/>
    <w:autoRedefine/>
    <w:uiPriority w:val="39"/>
    <w:semiHidden/>
    <w:unhideWhenUsed/>
    <w:rsid w:val="003368D0"/>
    <w:pPr>
      <w:ind w:left="720"/>
    </w:pPr>
    <w:rPr>
      <w:sz w:val="20"/>
      <w:szCs w:val="20"/>
    </w:rPr>
  </w:style>
  <w:style w:type="paragraph" w:styleId="TOC5">
    <w:name w:val="toc 5"/>
    <w:basedOn w:val="Normal"/>
    <w:next w:val="Normal"/>
    <w:autoRedefine/>
    <w:uiPriority w:val="39"/>
    <w:semiHidden/>
    <w:unhideWhenUsed/>
    <w:rsid w:val="003368D0"/>
    <w:pPr>
      <w:ind w:left="960"/>
    </w:pPr>
    <w:rPr>
      <w:sz w:val="20"/>
      <w:szCs w:val="20"/>
    </w:rPr>
  </w:style>
  <w:style w:type="paragraph" w:styleId="TOC6">
    <w:name w:val="toc 6"/>
    <w:basedOn w:val="Normal"/>
    <w:next w:val="Normal"/>
    <w:autoRedefine/>
    <w:uiPriority w:val="39"/>
    <w:semiHidden/>
    <w:unhideWhenUsed/>
    <w:rsid w:val="003368D0"/>
    <w:pPr>
      <w:ind w:left="1200"/>
    </w:pPr>
    <w:rPr>
      <w:sz w:val="20"/>
      <w:szCs w:val="20"/>
    </w:rPr>
  </w:style>
  <w:style w:type="paragraph" w:styleId="TOC7">
    <w:name w:val="toc 7"/>
    <w:basedOn w:val="Normal"/>
    <w:next w:val="Normal"/>
    <w:autoRedefine/>
    <w:uiPriority w:val="39"/>
    <w:semiHidden/>
    <w:unhideWhenUsed/>
    <w:rsid w:val="003368D0"/>
    <w:pPr>
      <w:ind w:left="1440"/>
    </w:pPr>
    <w:rPr>
      <w:sz w:val="20"/>
      <w:szCs w:val="20"/>
    </w:rPr>
  </w:style>
  <w:style w:type="paragraph" w:styleId="TOC8">
    <w:name w:val="toc 8"/>
    <w:basedOn w:val="Normal"/>
    <w:next w:val="Normal"/>
    <w:autoRedefine/>
    <w:uiPriority w:val="39"/>
    <w:semiHidden/>
    <w:unhideWhenUsed/>
    <w:rsid w:val="003368D0"/>
    <w:pPr>
      <w:ind w:left="1680"/>
    </w:pPr>
    <w:rPr>
      <w:sz w:val="20"/>
      <w:szCs w:val="20"/>
    </w:rPr>
  </w:style>
  <w:style w:type="paragraph" w:styleId="TOC9">
    <w:name w:val="toc 9"/>
    <w:basedOn w:val="Normal"/>
    <w:next w:val="Normal"/>
    <w:autoRedefine/>
    <w:uiPriority w:val="39"/>
    <w:semiHidden/>
    <w:unhideWhenUsed/>
    <w:rsid w:val="003368D0"/>
    <w:pPr>
      <w:ind w:left="1920"/>
    </w:pPr>
    <w:rPr>
      <w:sz w:val="20"/>
      <w:szCs w:val="20"/>
    </w:rPr>
  </w:style>
  <w:style w:type="paragraph" w:styleId="Revision">
    <w:name w:val="Revision"/>
    <w:hidden/>
    <w:uiPriority w:val="99"/>
    <w:semiHidden/>
    <w:rsid w:val="00DD384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9F9A1-9165-4AEC-BCD6-F37E0F63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Gillanders</dc:creator>
  <cp:lastModifiedBy>Jacqueline A-Tjak</cp:lastModifiedBy>
  <cp:revision>2</cp:revision>
  <dcterms:created xsi:type="dcterms:W3CDTF">2026-05-15T13:24:00Z</dcterms:created>
  <dcterms:modified xsi:type="dcterms:W3CDTF">2026-05-15T13:24:00Z</dcterms:modified>
</cp:coreProperties>
</file>