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5D4EB" w14:textId="77777777" w:rsidR="00527092" w:rsidRDefault="00E87A9A">
      <w:pPr>
        <w:rPr>
          <w:rFonts w:ascii="Gill Sans" w:hAnsi="Gill Sans" w:cs="Gill Sans"/>
          <w:sz w:val="22"/>
          <w:szCs w:val="22"/>
        </w:rPr>
      </w:pPr>
      <w:bookmarkStart w:id="0" w:name="_GoBack"/>
      <w:bookmarkEnd w:id="0"/>
      <w:r>
        <w:rPr>
          <w:noProof/>
          <w:lang w:val="en-US"/>
        </w:rPr>
        <mc:AlternateContent>
          <mc:Choice Requires="wps">
            <w:drawing>
              <wp:anchor distT="0" distB="0" distL="114300" distR="114300" simplePos="0" relativeHeight="251659264" behindDoc="0" locked="0" layoutInCell="1" allowOverlap="1" wp14:anchorId="0E349225" wp14:editId="11D756B5">
                <wp:simplePos x="0" y="0"/>
                <wp:positionH relativeFrom="column">
                  <wp:posOffset>2743200</wp:posOffset>
                </wp:positionH>
                <wp:positionV relativeFrom="paragraph">
                  <wp:posOffset>228600</wp:posOffset>
                </wp:positionV>
                <wp:extent cx="3064510" cy="571500"/>
                <wp:effectExtent l="0" t="0" r="0" b="1270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451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1399708" w14:textId="77777777" w:rsidR="009844E8" w:rsidRPr="004F43E5" w:rsidRDefault="009844E8">
                            <w:pPr>
                              <w:rPr>
                                <w:rFonts w:ascii="Gill Sans" w:hAnsi="Gill Sans" w:cs="Gill Sans"/>
                                <w:noProof/>
                                <w:sz w:val="22"/>
                                <w:szCs w:val="22"/>
                              </w:rPr>
                            </w:pPr>
                            <w:r w:rsidRPr="00527092">
                              <w:rPr>
                                <w:rFonts w:ascii="Arial Unicode MS" w:eastAsia="Arial Unicode MS" w:hAnsi="Arial Unicode MS" w:cs="Arial Unicode MS"/>
                                <w:sz w:val="52"/>
                                <w:szCs w:val="52"/>
                              </w:rPr>
                              <w:t>Training Committee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E349225" id="_x0000_t202" coordsize="21600,21600" o:spt="202" path="m,l,21600r21600,l21600,xe">
                <v:stroke joinstyle="miter"/>
                <v:path gradientshapeok="t" o:connecttype="rect"/>
              </v:shapetype>
              <v:shape id="Text Box 1" o:spid="_x0000_s1026" type="#_x0000_t202" style="position:absolute;margin-left:3in;margin-top:18pt;width:241.3pt;height: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" filled="f" stroked="f">
                <v:textbox>
                  <w:txbxContent>
                    <w:p w14:paraId="01399708" w14:textId="77777777" w:rsidR="009844E8" w:rsidRPr="004F43E5" w:rsidRDefault="009844E8">
                      <w:pPr>
                        <w:rPr>
                          <w:rFonts w:ascii="Gill Sans" w:hAnsi="Gill Sans" w:cs="Gill Sans"/>
                          <w:noProof/>
                          <w:sz w:val="22"/>
                          <w:szCs w:val="22"/>
                        </w:rPr>
                      </w:pPr>
                      <w:r w:rsidRPr="00527092">
                        <w:rPr>
                          <w:rFonts w:ascii="Arial Unicode MS" w:eastAsia="Arial Unicode MS" w:hAnsi="Arial Unicode MS" w:cs="Arial Unicode MS"/>
                          <w:sz w:val="52"/>
                          <w:szCs w:val="52"/>
                        </w:rPr>
                        <w:t>Training Committee</w:t>
                      </w:r>
                    </w:p>
                  </w:txbxContent>
                </v:textbox>
                <w10:wrap type="square"/>
              </v:shape>
            </w:pict>
          </mc:Fallback>
        </mc:AlternateContent>
      </w:r>
      <w:r w:rsidR="00527092">
        <w:rPr>
          <w:rFonts w:ascii="Gill Sans" w:hAnsi="Gill Sans" w:cs="Gill Sans"/>
          <w:noProof/>
          <w:sz w:val="22"/>
          <w:szCs w:val="22"/>
          <w:lang w:val="en-US"/>
        </w:rPr>
        <w:drawing>
          <wp:inline distT="0" distB="0" distL="0" distR="0" wp14:anchorId="0D261940" wp14:editId="09A36845">
            <wp:extent cx="1776997" cy="102451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7968" cy="1025073"/>
                    </a:xfrm>
                    <a:prstGeom prst="rect">
                      <a:avLst/>
                    </a:prstGeom>
                    <a:noFill/>
                    <a:ln>
                      <a:noFill/>
                    </a:ln>
                  </pic:spPr>
                </pic:pic>
              </a:graphicData>
            </a:graphic>
          </wp:inline>
        </w:drawing>
      </w:r>
      <w:r w:rsidR="00527092" w:rsidRPr="00527092">
        <w:rPr>
          <w:rFonts w:ascii="Gill Sans" w:hAnsi="Gill Sans" w:cs="Gill Sans"/>
          <w:sz w:val="22"/>
          <w:szCs w:val="22"/>
        </w:rPr>
        <w:t xml:space="preserve"> </w:t>
      </w:r>
      <w:r w:rsidR="00527092">
        <w:rPr>
          <w:rFonts w:ascii="Gill Sans" w:hAnsi="Gill Sans" w:cs="Gill Sans"/>
          <w:sz w:val="22"/>
          <w:szCs w:val="22"/>
        </w:rPr>
        <w:tab/>
      </w:r>
    </w:p>
    <w:p w14:paraId="51560EC4" w14:textId="77777777" w:rsidR="004A2BE9" w:rsidRPr="004A2BE9" w:rsidRDefault="004A2BE9">
      <w:pPr>
        <w:rPr>
          <w:rFonts w:ascii="Arial Unicode MS" w:eastAsia="Arial Unicode MS" w:hAnsi="Arial Unicode MS" w:cs="Arial Unicode MS"/>
          <w:sz w:val="22"/>
          <w:szCs w:val="22"/>
        </w:rPr>
      </w:pPr>
    </w:p>
    <w:p w14:paraId="27D84465" w14:textId="77777777" w:rsidR="008C4788" w:rsidRDefault="008C4788" w:rsidP="004A2BE9">
      <w:pPr>
        <w:jc w:val="center"/>
        <w:rPr>
          <w:rFonts w:ascii="Arial Unicode MS" w:eastAsia="Arial Unicode MS" w:hAnsi="Arial Unicode MS" w:cs="Arial Unicode MS"/>
          <w:b/>
          <w:sz w:val="32"/>
          <w:szCs w:val="32"/>
        </w:rPr>
      </w:pPr>
      <w:r>
        <w:rPr>
          <w:rFonts w:ascii="Arial Unicode MS" w:eastAsia="Arial Unicode MS" w:hAnsi="Arial Unicode MS" w:cs="Arial Unicode MS"/>
          <w:b/>
          <w:sz w:val="32"/>
          <w:szCs w:val="32"/>
        </w:rPr>
        <w:t xml:space="preserve">Standard Operating Procedures for </w:t>
      </w:r>
    </w:p>
    <w:p w14:paraId="6D815569" w14:textId="0F14B323" w:rsidR="004A2BE9" w:rsidRPr="006A4EDD" w:rsidRDefault="004A2BE9" w:rsidP="004A2BE9">
      <w:pPr>
        <w:jc w:val="center"/>
        <w:rPr>
          <w:rFonts w:ascii="Arial Unicode MS" w:eastAsia="Arial Unicode MS" w:hAnsi="Arial Unicode MS" w:cs="Arial Unicode MS"/>
          <w:b/>
          <w:sz w:val="32"/>
          <w:szCs w:val="32"/>
        </w:rPr>
      </w:pPr>
      <w:r w:rsidRPr="006A4EDD">
        <w:rPr>
          <w:rFonts w:ascii="Arial Unicode MS" w:eastAsia="Arial Unicode MS" w:hAnsi="Arial Unicode MS" w:cs="Arial Unicode MS"/>
          <w:b/>
          <w:sz w:val="32"/>
          <w:szCs w:val="32"/>
        </w:rPr>
        <w:t>Trainer Complaint</w:t>
      </w:r>
      <w:r w:rsidR="008C4788">
        <w:rPr>
          <w:rFonts w:ascii="Arial Unicode MS" w:eastAsia="Arial Unicode MS" w:hAnsi="Arial Unicode MS" w:cs="Arial Unicode MS"/>
          <w:b/>
          <w:sz w:val="32"/>
          <w:szCs w:val="32"/>
        </w:rPr>
        <w:t>s</w:t>
      </w:r>
    </w:p>
    <w:p w14:paraId="15B67FAE" w14:textId="77777777" w:rsidR="00527092" w:rsidRPr="004A2BE9" w:rsidRDefault="00527092">
      <w:pPr>
        <w:rPr>
          <w:rFonts w:ascii="Arial Unicode MS" w:eastAsia="Arial Unicode MS" w:hAnsi="Arial Unicode MS" w:cs="Arial Unicode MS"/>
          <w:sz w:val="22"/>
          <w:szCs w:val="22"/>
        </w:rPr>
      </w:pPr>
    </w:p>
    <w:p w14:paraId="154CE44B" w14:textId="77777777" w:rsidR="0041759A" w:rsidRPr="006A4EDD" w:rsidRDefault="004A2BE9" w:rsidP="0041759A">
      <w:pPr>
        <w:rPr>
          <w:rFonts w:ascii="Arial Unicode MS" w:eastAsia="Arial Unicode MS" w:hAnsi="Arial Unicode MS" w:cs="Arial Unicode MS"/>
          <w:b/>
          <w:i/>
          <w:sz w:val="22"/>
          <w:szCs w:val="22"/>
        </w:rPr>
      </w:pPr>
      <w:r w:rsidRPr="006A4EDD">
        <w:rPr>
          <w:rFonts w:ascii="Arial Unicode MS" w:eastAsia="Arial Unicode MS" w:hAnsi="Arial Unicode MS" w:cs="Arial Unicode MS"/>
          <w:b/>
          <w:sz w:val="22"/>
          <w:szCs w:val="22"/>
        </w:rPr>
        <w:t>Background</w:t>
      </w:r>
    </w:p>
    <w:p w14:paraId="41DEDFEC" w14:textId="77777777" w:rsidR="004A2BE9" w:rsidRDefault="004A2BE9" w:rsidP="0041759A">
      <w:pPr>
        <w:rPr>
          <w:rFonts w:ascii="Arial Unicode MS" w:eastAsia="Arial Unicode MS" w:hAnsi="Arial Unicode MS" w:cs="Arial Unicode MS"/>
          <w:sz w:val="22"/>
          <w:szCs w:val="22"/>
        </w:rPr>
      </w:pPr>
    </w:p>
    <w:p w14:paraId="1E412FF0" w14:textId="2E00777C" w:rsidR="004A2BE9" w:rsidRDefault="0022261C" w:rsidP="0041759A">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In the course of their training activities, ACBS peer reviewed trainers may occasionally attract complaints from people who have received their services. This policy sets out some guidance for trainers on handling such complaints, as well as setting out a mechanism for people wishing to make such a complaint more formally and a </w:t>
      </w:r>
      <w:r w:rsidR="008C4788">
        <w:rPr>
          <w:rFonts w:ascii="Arial Unicode MS" w:eastAsia="Arial Unicode MS" w:hAnsi="Arial Unicode MS" w:cs="Arial Unicode MS"/>
          <w:sz w:val="22"/>
          <w:szCs w:val="22"/>
        </w:rPr>
        <w:t>set of standard operating procedures (SOP’S)</w:t>
      </w:r>
      <w:r>
        <w:rPr>
          <w:rFonts w:ascii="Arial Unicode MS" w:eastAsia="Arial Unicode MS" w:hAnsi="Arial Unicode MS" w:cs="Arial Unicode MS"/>
          <w:sz w:val="22"/>
          <w:szCs w:val="22"/>
        </w:rPr>
        <w:t xml:space="preserve"> for an ACBS organisational response to such complaints. This is not a disciplinary policy and its purpose is in ensuring the on-going quality of the training provided by members of the ACT training community.</w:t>
      </w:r>
    </w:p>
    <w:p w14:paraId="45D8BD70" w14:textId="77777777" w:rsidR="0022261C" w:rsidRDefault="0022261C" w:rsidP="0041759A">
      <w:pPr>
        <w:rPr>
          <w:rFonts w:ascii="Arial Unicode MS" w:eastAsia="Arial Unicode MS" w:hAnsi="Arial Unicode MS" w:cs="Arial Unicode MS"/>
          <w:sz w:val="22"/>
          <w:szCs w:val="22"/>
        </w:rPr>
      </w:pPr>
    </w:p>
    <w:p w14:paraId="26E854D2" w14:textId="77777777" w:rsidR="0022261C" w:rsidRPr="006A4EDD" w:rsidRDefault="0022261C" w:rsidP="0041759A">
      <w:pPr>
        <w:rPr>
          <w:rFonts w:ascii="Arial Unicode MS" w:eastAsia="Arial Unicode MS" w:hAnsi="Arial Unicode MS" w:cs="Arial Unicode MS"/>
          <w:b/>
          <w:sz w:val="22"/>
          <w:szCs w:val="22"/>
        </w:rPr>
      </w:pPr>
      <w:r w:rsidRPr="006A4EDD">
        <w:rPr>
          <w:rFonts w:ascii="Arial Unicode MS" w:eastAsia="Arial Unicode MS" w:hAnsi="Arial Unicode MS" w:cs="Arial Unicode MS"/>
          <w:b/>
          <w:sz w:val="22"/>
          <w:szCs w:val="22"/>
        </w:rPr>
        <w:t>Standard Operating Procedures</w:t>
      </w:r>
      <w:r w:rsidR="00C32F8B">
        <w:rPr>
          <w:rFonts w:ascii="Arial Unicode MS" w:eastAsia="Arial Unicode MS" w:hAnsi="Arial Unicode MS" w:cs="Arial Unicode MS"/>
          <w:b/>
          <w:sz w:val="22"/>
          <w:szCs w:val="22"/>
        </w:rPr>
        <w:t xml:space="preserve"> for Trainers</w:t>
      </w:r>
    </w:p>
    <w:p w14:paraId="3A0ABBAE" w14:textId="77777777" w:rsidR="0022261C" w:rsidRDefault="0022261C" w:rsidP="0041759A">
      <w:pPr>
        <w:rPr>
          <w:rFonts w:ascii="Arial Unicode MS" w:eastAsia="Arial Unicode MS" w:hAnsi="Arial Unicode MS" w:cs="Arial Unicode MS"/>
          <w:sz w:val="22"/>
          <w:szCs w:val="22"/>
        </w:rPr>
      </w:pPr>
    </w:p>
    <w:p w14:paraId="48CECF50" w14:textId="77777777" w:rsidR="002A4F61" w:rsidRDefault="0022261C" w:rsidP="0041759A">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Members of the community of ACT trainers (hereafter trainers) should take steps to evaluate the impact of their training as a matter of </w:t>
      </w:r>
      <w:r w:rsidR="00C32F8B">
        <w:rPr>
          <w:rFonts w:ascii="Arial Unicode MS" w:eastAsia="Arial Unicode MS" w:hAnsi="Arial Unicode MS" w:cs="Arial Unicode MS"/>
          <w:sz w:val="22"/>
          <w:szCs w:val="22"/>
        </w:rPr>
        <w:t>routine. This should</w:t>
      </w:r>
      <w:r>
        <w:rPr>
          <w:rFonts w:ascii="Arial Unicode MS" w:eastAsia="Arial Unicode MS" w:hAnsi="Arial Unicode MS" w:cs="Arial Unicode MS"/>
          <w:sz w:val="22"/>
          <w:szCs w:val="22"/>
        </w:rPr>
        <w:t xml:space="preserve"> be</w:t>
      </w:r>
      <w:r w:rsidR="00C32F8B">
        <w:rPr>
          <w:rFonts w:ascii="Arial Unicode MS" w:eastAsia="Arial Unicode MS" w:hAnsi="Arial Unicode MS" w:cs="Arial Unicode MS"/>
          <w:sz w:val="22"/>
          <w:szCs w:val="22"/>
        </w:rPr>
        <w:t xml:space="preserve"> at a minimum</w:t>
      </w:r>
      <w:r>
        <w:rPr>
          <w:rFonts w:ascii="Arial Unicode MS" w:eastAsia="Arial Unicode MS" w:hAnsi="Arial Unicode MS" w:cs="Arial Unicode MS"/>
          <w:sz w:val="22"/>
          <w:szCs w:val="22"/>
        </w:rPr>
        <w:t xml:space="preserve"> verbally requesting feedback during training, though would be </w:t>
      </w:r>
      <w:r w:rsidR="002C6B64">
        <w:rPr>
          <w:rFonts w:ascii="Arial Unicode MS" w:eastAsia="Arial Unicode MS" w:hAnsi="Arial Unicode MS" w:cs="Arial Unicode MS"/>
          <w:sz w:val="22"/>
          <w:szCs w:val="22"/>
        </w:rPr>
        <w:t xml:space="preserve">more </w:t>
      </w:r>
      <w:r>
        <w:rPr>
          <w:rFonts w:ascii="Arial Unicode MS" w:eastAsia="Arial Unicode MS" w:hAnsi="Arial Unicode MS" w:cs="Arial Unicode MS"/>
          <w:sz w:val="22"/>
          <w:szCs w:val="22"/>
        </w:rPr>
        <w:t xml:space="preserve">robustly supported by </w:t>
      </w:r>
      <w:proofErr w:type="spellStart"/>
      <w:r w:rsidR="00FC55D9">
        <w:rPr>
          <w:rFonts w:ascii="Arial Unicode MS" w:eastAsia="Arial Unicode MS" w:hAnsi="Arial Unicode MS" w:cs="Arial Unicode MS"/>
          <w:sz w:val="22"/>
          <w:szCs w:val="22"/>
        </w:rPr>
        <w:t>anonomised</w:t>
      </w:r>
      <w:proofErr w:type="spellEnd"/>
      <w:r>
        <w:rPr>
          <w:rFonts w:ascii="Arial Unicode MS" w:eastAsia="Arial Unicode MS" w:hAnsi="Arial Unicode MS" w:cs="Arial Unicode MS"/>
          <w:sz w:val="22"/>
          <w:szCs w:val="22"/>
        </w:rPr>
        <w:t xml:space="preserve"> written feedback. Such feedback might include ratings </w:t>
      </w:r>
      <w:r w:rsidR="002C6B64">
        <w:rPr>
          <w:rFonts w:ascii="Arial Unicode MS" w:eastAsia="Arial Unicode MS" w:hAnsi="Arial Unicode MS" w:cs="Arial Unicode MS"/>
          <w:sz w:val="22"/>
          <w:szCs w:val="22"/>
        </w:rPr>
        <w:t xml:space="preserve">on specific dimensions </w:t>
      </w:r>
      <w:r>
        <w:rPr>
          <w:rFonts w:ascii="Arial Unicode MS" w:eastAsia="Arial Unicode MS" w:hAnsi="Arial Unicode MS" w:cs="Arial Unicode MS"/>
          <w:sz w:val="22"/>
          <w:szCs w:val="22"/>
        </w:rPr>
        <w:t xml:space="preserve">and </w:t>
      </w:r>
      <w:r w:rsidR="002C6B64">
        <w:rPr>
          <w:rFonts w:ascii="Arial Unicode MS" w:eastAsia="Arial Unicode MS" w:hAnsi="Arial Unicode MS" w:cs="Arial Unicode MS"/>
          <w:sz w:val="22"/>
          <w:szCs w:val="22"/>
        </w:rPr>
        <w:t xml:space="preserve">also </w:t>
      </w:r>
      <w:r>
        <w:rPr>
          <w:rFonts w:ascii="Arial Unicode MS" w:eastAsia="Arial Unicode MS" w:hAnsi="Arial Unicode MS" w:cs="Arial Unicode MS"/>
          <w:sz w:val="22"/>
          <w:szCs w:val="22"/>
        </w:rPr>
        <w:t xml:space="preserve">space for qualitative comments from training participants. It is in the spirit of ACT trainings to welcome feedback and to invite anyone who is dissatisfied or wishes to tell the trainer how their experience could be improved to do so informally and directly to the trainer. Hopefully with such a procedure, dissatisfactions may be more directly and swiftly resolved and trainers can benefit from the feedback, responding to the complaint in a way that </w:t>
      </w:r>
      <w:r w:rsidR="00AA4CC1">
        <w:rPr>
          <w:rFonts w:ascii="Arial Unicode MS" w:eastAsia="Arial Unicode MS" w:hAnsi="Arial Unicode MS" w:cs="Arial Unicode MS"/>
          <w:sz w:val="22"/>
          <w:szCs w:val="22"/>
        </w:rPr>
        <w:t xml:space="preserve">addresses </w:t>
      </w:r>
      <w:r>
        <w:rPr>
          <w:rFonts w:ascii="Arial Unicode MS" w:eastAsia="Arial Unicode MS" w:hAnsi="Arial Unicode MS" w:cs="Arial Unicode MS"/>
          <w:sz w:val="22"/>
          <w:szCs w:val="22"/>
        </w:rPr>
        <w:t>the complainant</w:t>
      </w:r>
      <w:r w:rsidR="00AA4CC1">
        <w:rPr>
          <w:rFonts w:ascii="Arial Unicode MS" w:eastAsia="Arial Unicode MS" w:hAnsi="Arial Unicode MS" w:cs="Arial Unicode MS"/>
          <w:sz w:val="22"/>
          <w:szCs w:val="22"/>
        </w:rPr>
        <w:t>’s concerns</w:t>
      </w:r>
      <w:r>
        <w:rPr>
          <w:rFonts w:ascii="Arial Unicode MS" w:eastAsia="Arial Unicode MS" w:hAnsi="Arial Unicode MS" w:cs="Arial Unicode MS"/>
          <w:sz w:val="22"/>
          <w:szCs w:val="22"/>
        </w:rPr>
        <w:t xml:space="preserve"> and helps to maintain or improve on the quality of the trainer’s training work.</w:t>
      </w:r>
      <w:r w:rsidR="00AA4CC1">
        <w:rPr>
          <w:rFonts w:ascii="Arial Unicode MS" w:eastAsia="Arial Unicode MS" w:hAnsi="Arial Unicode MS" w:cs="Arial Unicode MS"/>
          <w:sz w:val="22"/>
          <w:szCs w:val="22"/>
        </w:rPr>
        <w:t xml:space="preserve"> </w:t>
      </w:r>
    </w:p>
    <w:p w14:paraId="40F40661" w14:textId="77777777" w:rsidR="0022261C" w:rsidRDefault="0022261C" w:rsidP="0041759A">
      <w:pPr>
        <w:rPr>
          <w:rFonts w:ascii="Arial Unicode MS" w:eastAsia="Arial Unicode MS" w:hAnsi="Arial Unicode MS" w:cs="Arial Unicode MS"/>
          <w:sz w:val="22"/>
          <w:szCs w:val="22"/>
        </w:rPr>
      </w:pPr>
    </w:p>
    <w:p w14:paraId="6CA59AAA" w14:textId="77777777" w:rsidR="0022261C" w:rsidRPr="006A4EDD" w:rsidRDefault="0022261C" w:rsidP="0041759A">
      <w:pPr>
        <w:rPr>
          <w:rFonts w:ascii="Arial Unicode MS" w:eastAsia="Arial Unicode MS" w:hAnsi="Arial Unicode MS" w:cs="Arial Unicode MS"/>
          <w:b/>
          <w:sz w:val="22"/>
          <w:szCs w:val="22"/>
        </w:rPr>
      </w:pPr>
      <w:r w:rsidRPr="006A4EDD">
        <w:rPr>
          <w:rFonts w:ascii="Arial Unicode MS" w:eastAsia="Arial Unicode MS" w:hAnsi="Arial Unicode MS" w:cs="Arial Unicode MS"/>
          <w:b/>
          <w:sz w:val="22"/>
          <w:szCs w:val="22"/>
        </w:rPr>
        <w:t>Mechanism for Formal Complaints to ACBS Training Committee</w:t>
      </w:r>
    </w:p>
    <w:p w14:paraId="282B6D63" w14:textId="77777777" w:rsidR="0022261C" w:rsidRDefault="0022261C" w:rsidP="0041759A">
      <w:pPr>
        <w:rPr>
          <w:rFonts w:ascii="Arial Unicode MS" w:eastAsia="Arial Unicode MS" w:hAnsi="Arial Unicode MS" w:cs="Arial Unicode MS"/>
          <w:sz w:val="22"/>
          <w:szCs w:val="22"/>
        </w:rPr>
      </w:pPr>
    </w:p>
    <w:p w14:paraId="25102BBC" w14:textId="32B64B6C" w:rsidR="0022261C" w:rsidRDefault="008C4788" w:rsidP="0041759A">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Individuals </w:t>
      </w:r>
      <w:r w:rsidR="009844E8">
        <w:rPr>
          <w:rFonts w:ascii="Arial Unicode MS" w:eastAsia="Arial Unicode MS" w:hAnsi="Arial Unicode MS" w:cs="Arial Unicode MS"/>
          <w:sz w:val="22"/>
          <w:szCs w:val="22"/>
        </w:rPr>
        <w:t xml:space="preserve">who have tried the direct approach described above and who still wish to make a more formal complaint </w:t>
      </w:r>
      <w:r>
        <w:rPr>
          <w:rFonts w:ascii="Arial Unicode MS" w:eastAsia="Arial Unicode MS" w:hAnsi="Arial Unicode MS" w:cs="Arial Unicode MS"/>
          <w:sz w:val="22"/>
          <w:szCs w:val="22"/>
        </w:rPr>
        <w:t>abou</w:t>
      </w:r>
      <w:r w:rsidR="009844E8">
        <w:rPr>
          <w:rFonts w:ascii="Arial Unicode MS" w:eastAsia="Arial Unicode MS" w:hAnsi="Arial Unicode MS" w:cs="Arial Unicode MS"/>
          <w:sz w:val="22"/>
          <w:szCs w:val="22"/>
        </w:rPr>
        <w:t>t</w:t>
      </w:r>
      <w:r>
        <w:rPr>
          <w:rFonts w:ascii="Arial Unicode MS" w:eastAsia="Arial Unicode MS" w:hAnsi="Arial Unicode MS" w:cs="Arial Unicode MS"/>
          <w:sz w:val="22"/>
          <w:szCs w:val="22"/>
        </w:rPr>
        <w:t xml:space="preserve"> the quality of a training experience </w:t>
      </w:r>
      <w:r w:rsidR="0022261C">
        <w:rPr>
          <w:rFonts w:ascii="Arial Unicode MS" w:eastAsia="Arial Unicode MS" w:hAnsi="Arial Unicode MS" w:cs="Arial Unicode MS"/>
          <w:sz w:val="22"/>
          <w:szCs w:val="22"/>
        </w:rPr>
        <w:t xml:space="preserve">should contact the </w:t>
      </w:r>
      <w:r w:rsidR="003B483E">
        <w:rPr>
          <w:rFonts w:ascii="Arial Unicode MS" w:eastAsia="Arial Unicode MS" w:hAnsi="Arial Unicode MS" w:cs="Arial Unicode MS"/>
          <w:sz w:val="22"/>
          <w:szCs w:val="22"/>
        </w:rPr>
        <w:t xml:space="preserve">Chair of </w:t>
      </w:r>
      <w:r w:rsidR="003B483E">
        <w:rPr>
          <w:rFonts w:ascii="Arial Unicode MS" w:eastAsia="Arial Unicode MS" w:hAnsi="Arial Unicode MS" w:cs="Arial Unicode MS"/>
          <w:sz w:val="22"/>
          <w:szCs w:val="22"/>
        </w:rPr>
        <w:lastRenderedPageBreak/>
        <w:t xml:space="preserve">the Training Committee by </w:t>
      </w:r>
      <w:r w:rsidR="00AA4CC1">
        <w:rPr>
          <w:rFonts w:ascii="Arial Unicode MS" w:eastAsia="Arial Unicode MS" w:hAnsi="Arial Unicode MS" w:cs="Arial Unicode MS"/>
          <w:sz w:val="22"/>
          <w:szCs w:val="22"/>
        </w:rPr>
        <w:t>e</w:t>
      </w:r>
      <w:r w:rsidR="003B483E">
        <w:rPr>
          <w:rFonts w:ascii="Arial Unicode MS" w:eastAsia="Arial Unicode MS" w:hAnsi="Arial Unicode MS" w:cs="Arial Unicode MS"/>
          <w:sz w:val="22"/>
          <w:szCs w:val="22"/>
        </w:rPr>
        <w:t>mail. The Chair’s</w:t>
      </w:r>
      <w:r w:rsidR="0022261C">
        <w:rPr>
          <w:rFonts w:ascii="Arial Unicode MS" w:eastAsia="Arial Unicode MS" w:hAnsi="Arial Unicode MS" w:cs="Arial Unicode MS"/>
          <w:sz w:val="22"/>
          <w:szCs w:val="22"/>
        </w:rPr>
        <w:t xml:space="preserve"> contact details are available on the ACBS website under Training Committee pages. The complaint should detail</w:t>
      </w:r>
      <w:r w:rsidR="003B483E">
        <w:rPr>
          <w:rFonts w:ascii="Arial Unicode MS" w:eastAsia="Arial Unicode MS" w:hAnsi="Arial Unicode MS" w:cs="Arial Unicode MS"/>
          <w:sz w:val="22"/>
          <w:szCs w:val="22"/>
        </w:rPr>
        <w:t>:</w:t>
      </w:r>
    </w:p>
    <w:p w14:paraId="786A8AAF" w14:textId="77777777" w:rsidR="003B483E" w:rsidRDefault="003B483E" w:rsidP="0041759A">
      <w:pPr>
        <w:rPr>
          <w:rFonts w:ascii="Arial Unicode MS" w:eastAsia="Arial Unicode MS" w:hAnsi="Arial Unicode MS" w:cs="Arial Unicode MS"/>
          <w:sz w:val="22"/>
          <w:szCs w:val="22"/>
        </w:rPr>
      </w:pPr>
    </w:p>
    <w:p w14:paraId="2A574F0A" w14:textId="77777777" w:rsidR="003B483E" w:rsidRDefault="003B483E" w:rsidP="0041759A">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The complainant</w:t>
      </w:r>
    </w:p>
    <w:p w14:paraId="72800906" w14:textId="77777777" w:rsidR="003B483E" w:rsidRDefault="003B483E" w:rsidP="0041759A">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The trainer</w:t>
      </w:r>
    </w:p>
    <w:p w14:paraId="34E71594" w14:textId="77777777" w:rsidR="003B483E" w:rsidRDefault="003B483E" w:rsidP="0041759A">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The specific event being referred to</w:t>
      </w:r>
    </w:p>
    <w:p w14:paraId="2033A5E9" w14:textId="77777777" w:rsidR="003B483E" w:rsidRDefault="003B483E" w:rsidP="0041759A">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The nature of the complaint</w:t>
      </w:r>
    </w:p>
    <w:p w14:paraId="787098A2" w14:textId="77777777" w:rsidR="003B483E" w:rsidRDefault="003B483E" w:rsidP="0041759A">
      <w:pPr>
        <w:rPr>
          <w:rFonts w:ascii="Arial Unicode MS" w:eastAsia="Arial Unicode MS" w:hAnsi="Arial Unicode MS" w:cs="Arial Unicode MS"/>
          <w:sz w:val="22"/>
          <w:szCs w:val="22"/>
        </w:rPr>
      </w:pPr>
    </w:p>
    <w:p w14:paraId="129C7983" w14:textId="2FE6C2F6" w:rsidR="003B483E" w:rsidRDefault="003B483E" w:rsidP="0041759A">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The </w:t>
      </w:r>
      <w:r w:rsidR="008C4788">
        <w:rPr>
          <w:rFonts w:ascii="Arial Unicode MS" w:eastAsia="Arial Unicode MS" w:hAnsi="Arial Unicode MS" w:cs="Arial Unicode MS"/>
          <w:sz w:val="22"/>
          <w:szCs w:val="22"/>
        </w:rPr>
        <w:t>Chair of the T</w:t>
      </w:r>
      <w:r>
        <w:rPr>
          <w:rFonts w:ascii="Arial Unicode MS" w:eastAsia="Arial Unicode MS" w:hAnsi="Arial Unicode MS" w:cs="Arial Unicode MS"/>
          <w:sz w:val="22"/>
          <w:szCs w:val="22"/>
        </w:rPr>
        <w:t xml:space="preserve">raining </w:t>
      </w:r>
      <w:r w:rsidR="008C4788">
        <w:rPr>
          <w:rFonts w:ascii="Arial Unicode MS" w:eastAsia="Arial Unicode MS" w:hAnsi="Arial Unicode MS" w:cs="Arial Unicode MS"/>
          <w:sz w:val="22"/>
          <w:szCs w:val="22"/>
        </w:rPr>
        <w:t>C</w:t>
      </w:r>
      <w:r>
        <w:rPr>
          <w:rFonts w:ascii="Arial Unicode MS" w:eastAsia="Arial Unicode MS" w:hAnsi="Arial Unicode MS" w:cs="Arial Unicode MS"/>
          <w:sz w:val="22"/>
          <w:szCs w:val="22"/>
        </w:rPr>
        <w:t>ommittee</w:t>
      </w:r>
      <w:r w:rsidR="00AA4CC1">
        <w:rPr>
          <w:rFonts w:ascii="Arial Unicode MS" w:eastAsia="Arial Unicode MS" w:hAnsi="Arial Unicode MS" w:cs="Arial Unicode MS"/>
          <w:sz w:val="22"/>
          <w:szCs w:val="22"/>
        </w:rPr>
        <w:t xml:space="preserve"> or their delegate from wi</w:t>
      </w:r>
      <w:r w:rsidR="00B6301B">
        <w:rPr>
          <w:rFonts w:ascii="Arial Unicode MS" w:eastAsia="Arial Unicode MS" w:hAnsi="Arial Unicode MS" w:cs="Arial Unicode MS"/>
          <w:sz w:val="22"/>
          <w:szCs w:val="22"/>
        </w:rPr>
        <w:t>thin the Training Committee</w:t>
      </w:r>
      <w:r>
        <w:rPr>
          <w:rFonts w:ascii="Arial Unicode MS" w:eastAsia="Arial Unicode MS" w:hAnsi="Arial Unicode MS" w:cs="Arial Unicode MS"/>
          <w:sz w:val="22"/>
          <w:szCs w:val="22"/>
        </w:rPr>
        <w:t xml:space="preserve"> will review the complaint and determine the nature of the response required. This may involve direct further discussion with the complainant, discussion with the trainer or review by the training committee. This may be done anonymously when this serves the best interests of the community, trainer and complainant. If more than one complaint about the same individual arises (particularly over time) it may serve these interests better for the trainer</w:t>
      </w:r>
      <w:r w:rsidR="00C32F8B">
        <w:rPr>
          <w:rFonts w:ascii="Arial Unicode MS" w:eastAsia="Arial Unicode MS" w:hAnsi="Arial Unicode MS" w:cs="Arial Unicode MS"/>
          <w:sz w:val="22"/>
          <w:szCs w:val="22"/>
        </w:rPr>
        <w:t xml:space="preserve"> and / or the complainant</w:t>
      </w:r>
      <w:r>
        <w:rPr>
          <w:rFonts w:ascii="Arial Unicode MS" w:eastAsia="Arial Unicode MS" w:hAnsi="Arial Unicode MS" w:cs="Arial Unicode MS"/>
          <w:sz w:val="22"/>
          <w:szCs w:val="22"/>
        </w:rPr>
        <w:t xml:space="preserve"> to be named. If the complainant wishes to make a complaint about the Chair</w:t>
      </w:r>
      <w:r w:rsidR="00B6301B">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of the Training C</w:t>
      </w:r>
      <w:r w:rsidR="00C32F8B">
        <w:rPr>
          <w:rFonts w:ascii="Arial Unicode MS" w:eastAsia="Arial Unicode MS" w:hAnsi="Arial Unicode MS" w:cs="Arial Unicode MS"/>
          <w:sz w:val="22"/>
          <w:szCs w:val="22"/>
        </w:rPr>
        <w:t>ommittee, this overseeing</w:t>
      </w:r>
      <w:r>
        <w:rPr>
          <w:rFonts w:ascii="Arial Unicode MS" w:eastAsia="Arial Unicode MS" w:hAnsi="Arial Unicode MS" w:cs="Arial Unicode MS"/>
          <w:sz w:val="22"/>
          <w:szCs w:val="22"/>
        </w:rPr>
        <w:t xml:space="preserve"> function will be transferred to the President of ACBS</w:t>
      </w:r>
      <w:r w:rsidR="00C32F8B">
        <w:rPr>
          <w:rFonts w:ascii="Arial Unicode MS" w:eastAsia="Arial Unicode MS" w:hAnsi="Arial Unicode MS" w:cs="Arial Unicode MS"/>
          <w:sz w:val="22"/>
          <w:szCs w:val="22"/>
        </w:rPr>
        <w:t xml:space="preserve"> or their delegate</w:t>
      </w:r>
      <w:r>
        <w:rPr>
          <w:rFonts w:ascii="Arial Unicode MS" w:eastAsia="Arial Unicode MS" w:hAnsi="Arial Unicode MS" w:cs="Arial Unicode MS"/>
          <w:sz w:val="22"/>
          <w:szCs w:val="22"/>
        </w:rPr>
        <w:t xml:space="preserve"> for that particular complaint.</w:t>
      </w:r>
    </w:p>
    <w:p w14:paraId="17EE5768" w14:textId="77777777" w:rsidR="003B483E" w:rsidRDefault="003B483E" w:rsidP="0041759A">
      <w:pPr>
        <w:rPr>
          <w:rFonts w:ascii="Arial Unicode MS" w:eastAsia="Arial Unicode MS" w:hAnsi="Arial Unicode MS" w:cs="Arial Unicode MS"/>
          <w:sz w:val="22"/>
          <w:szCs w:val="22"/>
        </w:rPr>
      </w:pPr>
    </w:p>
    <w:p w14:paraId="2D9BE8D4" w14:textId="77777777" w:rsidR="003B483E" w:rsidRDefault="003B483E" w:rsidP="0041759A">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Having reviewed the complaint and potentially gathered further information as described, the Chair of the Training Committee may decide that:</w:t>
      </w:r>
    </w:p>
    <w:p w14:paraId="513FE1C2" w14:textId="77777777" w:rsidR="003B483E" w:rsidRDefault="003B483E" w:rsidP="0041759A">
      <w:pPr>
        <w:rPr>
          <w:rFonts w:ascii="Arial Unicode MS" w:eastAsia="Arial Unicode MS" w:hAnsi="Arial Unicode MS" w:cs="Arial Unicode MS"/>
          <w:sz w:val="22"/>
          <w:szCs w:val="22"/>
        </w:rPr>
      </w:pPr>
    </w:p>
    <w:p w14:paraId="1AC4BA07" w14:textId="77777777" w:rsidR="003B483E" w:rsidRDefault="003B483E" w:rsidP="0062186A">
      <w:pPr>
        <w:pStyle w:val="Lijstalinea"/>
        <w:numPr>
          <w:ilvl w:val="0"/>
          <w:numId w:val="1"/>
        </w:num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The complaint is spurious or malicious and no further action is required</w:t>
      </w:r>
      <w:r w:rsidR="002C6B64">
        <w:rPr>
          <w:rFonts w:ascii="Arial Unicode MS" w:eastAsia="Arial Unicode MS" w:hAnsi="Arial Unicode MS" w:cs="Arial Unicode MS"/>
          <w:sz w:val="22"/>
          <w:szCs w:val="22"/>
        </w:rPr>
        <w:t xml:space="preserve">, other than to inform the complainant that no </w:t>
      </w:r>
      <w:r w:rsidR="00DD1892">
        <w:rPr>
          <w:rFonts w:ascii="Arial Unicode MS" w:eastAsia="Arial Unicode MS" w:hAnsi="Arial Unicode MS" w:cs="Arial Unicode MS"/>
          <w:sz w:val="22"/>
          <w:szCs w:val="22"/>
        </w:rPr>
        <w:t xml:space="preserve">further </w:t>
      </w:r>
      <w:r w:rsidR="002C6B64">
        <w:rPr>
          <w:rFonts w:ascii="Arial Unicode MS" w:eastAsia="Arial Unicode MS" w:hAnsi="Arial Unicode MS" w:cs="Arial Unicode MS"/>
          <w:sz w:val="22"/>
          <w:szCs w:val="22"/>
        </w:rPr>
        <w:t xml:space="preserve">action is being taken. </w:t>
      </w:r>
    </w:p>
    <w:p w14:paraId="08215D43" w14:textId="16782E73" w:rsidR="005A5704" w:rsidRDefault="003B483E" w:rsidP="0062186A">
      <w:pPr>
        <w:pStyle w:val="Lijstalinea"/>
        <w:numPr>
          <w:ilvl w:val="0"/>
          <w:numId w:val="1"/>
        </w:num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The complaint is genuine and requires a response from the trai</w:t>
      </w:r>
      <w:r w:rsidR="00DD1892">
        <w:rPr>
          <w:rFonts w:ascii="Arial Unicode MS" w:eastAsia="Arial Unicode MS" w:hAnsi="Arial Unicode MS" w:cs="Arial Unicode MS"/>
          <w:sz w:val="22"/>
          <w:szCs w:val="22"/>
        </w:rPr>
        <w:t xml:space="preserve">ner directly to the complainant </w:t>
      </w:r>
      <w:r w:rsidR="009844E8">
        <w:rPr>
          <w:rFonts w:ascii="Arial Unicode MS" w:eastAsia="Arial Unicode MS" w:hAnsi="Arial Unicode MS" w:cs="Arial Unicode MS"/>
          <w:sz w:val="22"/>
          <w:szCs w:val="22"/>
        </w:rPr>
        <w:t xml:space="preserve">and / </w:t>
      </w:r>
      <w:r w:rsidR="00DD1892">
        <w:rPr>
          <w:rFonts w:ascii="Arial Unicode MS" w:eastAsia="Arial Unicode MS" w:hAnsi="Arial Unicode MS" w:cs="Arial Unicode MS"/>
          <w:sz w:val="22"/>
          <w:szCs w:val="22"/>
        </w:rPr>
        <w:t>or for the trainer to undertake some course of improvement.</w:t>
      </w:r>
      <w:r>
        <w:rPr>
          <w:rFonts w:ascii="Arial Unicode MS" w:eastAsia="Arial Unicode MS" w:hAnsi="Arial Unicode MS" w:cs="Arial Unicode MS"/>
          <w:sz w:val="22"/>
          <w:szCs w:val="22"/>
        </w:rPr>
        <w:t xml:space="preserve"> Under these circumstances the complaint will be forwarded to the trainer</w:t>
      </w:r>
      <w:r w:rsidR="005A5704">
        <w:rPr>
          <w:rFonts w:ascii="Arial Unicode MS" w:eastAsia="Arial Unicode MS" w:hAnsi="Arial Unicode MS" w:cs="Arial Unicode MS"/>
          <w:sz w:val="22"/>
          <w:szCs w:val="22"/>
        </w:rPr>
        <w:t xml:space="preserve"> and the Chair will make themselves available to discuss the trainer’s possible responses, and to support the trainer in using the feedback that is </w:t>
      </w:r>
      <w:r w:rsidR="006A4EDD">
        <w:rPr>
          <w:rFonts w:ascii="Arial Unicode MS" w:eastAsia="Arial Unicode MS" w:hAnsi="Arial Unicode MS" w:cs="Arial Unicode MS"/>
          <w:sz w:val="22"/>
          <w:szCs w:val="22"/>
        </w:rPr>
        <w:t>inherent in the complaint to their</w:t>
      </w:r>
      <w:r w:rsidR="005A5704">
        <w:rPr>
          <w:rFonts w:ascii="Arial Unicode MS" w:eastAsia="Arial Unicode MS" w:hAnsi="Arial Unicode MS" w:cs="Arial Unicode MS"/>
          <w:sz w:val="22"/>
          <w:szCs w:val="22"/>
        </w:rPr>
        <w:t xml:space="preserve"> best advantage.</w:t>
      </w:r>
    </w:p>
    <w:p w14:paraId="03038818" w14:textId="77777777" w:rsidR="003B483E" w:rsidRDefault="005A5704" w:rsidP="0062186A">
      <w:pPr>
        <w:pStyle w:val="Lijstalinea"/>
        <w:numPr>
          <w:ilvl w:val="0"/>
          <w:numId w:val="1"/>
        </w:num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The complaint is genuine and suggests a response is required from the community of trainers, such as the trainer needs some form of formal support, mentorship or period of further training. This may be particularly indicated if multiple complaints are received.</w:t>
      </w:r>
    </w:p>
    <w:p w14:paraId="14E7945E" w14:textId="4BCD5F72" w:rsidR="003368D0" w:rsidRPr="0062186A" w:rsidRDefault="005A5704" w:rsidP="0062186A">
      <w:pPr>
        <w:pStyle w:val="Lijstalinea"/>
        <w:numPr>
          <w:ilvl w:val="0"/>
          <w:numId w:val="1"/>
        </w:numPr>
        <w:rPr>
          <w:rFonts w:ascii="Arial Unicode MS" w:eastAsia="Arial Unicode MS" w:hAnsi="Arial Unicode MS" w:cs="Arial Unicode MS"/>
          <w:iCs/>
          <w:sz w:val="22"/>
          <w:szCs w:val="22"/>
          <w:lang w:val="en-US"/>
        </w:rPr>
      </w:pPr>
      <w:r w:rsidRPr="0062186A">
        <w:rPr>
          <w:rFonts w:ascii="Arial Unicode MS" w:eastAsia="Arial Unicode MS" w:hAnsi="Arial Unicode MS" w:cs="Arial Unicode MS"/>
          <w:sz w:val="22"/>
          <w:szCs w:val="22"/>
        </w:rPr>
        <w:t xml:space="preserve">In exceptional circumstances, complaints may be so </w:t>
      </w:r>
      <w:r w:rsidR="006A4EDD" w:rsidRPr="0062186A">
        <w:rPr>
          <w:rFonts w:ascii="Arial Unicode MS" w:eastAsia="Arial Unicode MS" w:hAnsi="Arial Unicode MS" w:cs="Arial Unicode MS"/>
          <w:sz w:val="22"/>
          <w:szCs w:val="22"/>
        </w:rPr>
        <w:t>serious as to question the trainer’s</w:t>
      </w:r>
      <w:r w:rsidR="00C32F8B" w:rsidRPr="0062186A">
        <w:rPr>
          <w:rFonts w:ascii="Arial Unicode MS" w:eastAsia="Arial Unicode MS" w:hAnsi="Arial Unicode MS" w:cs="Arial Unicode MS"/>
          <w:sz w:val="22"/>
          <w:szCs w:val="22"/>
        </w:rPr>
        <w:t xml:space="preserve"> ‘good character’ or training competence.</w:t>
      </w:r>
      <w:r w:rsidRPr="0062186A">
        <w:rPr>
          <w:rFonts w:ascii="Arial Unicode MS" w:eastAsia="Arial Unicode MS" w:hAnsi="Arial Unicode MS" w:cs="Arial Unicode MS"/>
          <w:sz w:val="22"/>
          <w:szCs w:val="22"/>
        </w:rPr>
        <w:t xml:space="preserve"> Under such circumstances the training committee may decide that the trainer be removed from the list of ACT trainers and be required to apply again, </w:t>
      </w:r>
      <w:r w:rsidR="006A4EDD" w:rsidRPr="0062186A">
        <w:rPr>
          <w:rFonts w:ascii="Arial Unicode MS" w:eastAsia="Arial Unicode MS" w:hAnsi="Arial Unicode MS" w:cs="Arial Unicode MS"/>
          <w:sz w:val="22"/>
          <w:szCs w:val="22"/>
        </w:rPr>
        <w:t>after a period of time</w:t>
      </w:r>
      <w:r w:rsidR="00DD1892" w:rsidRPr="0062186A">
        <w:rPr>
          <w:rFonts w:ascii="Arial Unicode MS" w:eastAsia="Arial Unicode MS" w:hAnsi="Arial Unicode MS" w:cs="Arial Unicode MS"/>
          <w:sz w:val="22"/>
          <w:szCs w:val="22"/>
        </w:rPr>
        <w:t xml:space="preserve"> determined by the training committee</w:t>
      </w:r>
      <w:r w:rsidR="006A4EDD" w:rsidRPr="0062186A">
        <w:rPr>
          <w:rFonts w:ascii="Arial Unicode MS" w:eastAsia="Arial Unicode MS" w:hAnsi="Arial Unicode MS" w:cs="Arial Unicode MS"/>
          <w:sz w:val="22"/>
          <w:szCs w:val="22"/>
        </w:rPr>
        <w:t xml:space="preserve">. </w:t>
      </w:r>
      <w:r w:rsidRPr="0062186A">
        <w:rPr>
          <w:rFonts w:ascii="Arial Unicode MS" w:eastAsia="Arial Unicode MS" w:hAnsi="Arial Unicode MS" w:cs="Arial Unicode MS"/>
          <w:sz w:val="22"/>
          <w:szCs w:val="22"/>
        </w:rPr>
        <w:t xml:space="preserve">Under such circumstances the applicant would need to demonstrate </w:t>
      </w:r>
      <w:r w:rsidRPr="0062186A">
        <w:rPr>
          <w:rFonts w:ascii="Arial Unicode MS" w:eastAsia="Arial Unicode MS" w:hAnsi="Arial Unicode MS" w:cs="Arial Unicode MS"/>
          <w:sz w:val="22"/>
          <w:szCs w:val="22"/>
        </w:rPr>
        <w:lastRenderedPageBreak/>
        <w:t>unequivoc</w:t>
      </w:r>
      <w:r w:rsidR="006A4EDD" w:rsidRPr="0062186A">
        <w:rPr>
          <w:rFonts w:ascii="Arial Unicode MS" w:eastAsia="Arial Unicode MS" w:hAnsi="Arial Unicode MS" w:cs="Arial Unicode MS"/>
          <w:sz w:val="22"/>
          <w:szCs w:val="22"/>
        </w:rPr>
        <w:t>ally how they had addressed the</w:t>
      </w:r>
      <w:r w:rsidRPr="0062186A">
        <w:rPr>
          <w:rFonts w:ascii="Arial Unicode MS" w:eastAsia="Arial Unicode MS" w:hAnsi="Arial Unicode MS" w:cs="Arial Unicode MS"/>
          <w:sz w:val="22"/>
          <w:szCs w:val="22"/>
        </w:rPr>
        <w:t xml:space="preserve"> criterion</w:t>
      </w:r>
      <w:r w:rsidR="006A4EDD" w:rsidRPr="0062186A">
        <w:rPr>
          <w:rFonts w:ascii="Arial Unicode MS" w:eastAsia="Arial Unicode MS" w:hAnsi="Arial Unicode MS" w:cs="Arial Unicode MS"/>
          <w:sz w:val="22"/>
          <w:szCs w:val="22"/>
        </w:rPr>
        <w:t xml:space="preserve"> of good character</w:t>
      </w:r>
      <w:r w:rsidRPr="0062186A">
        <w:rPr>
          <w:rFonts w:ascii="Arial Unicode MS" w:eastAsia="Arial Unicode MS" w:hAnsi="Arial Unicode MS" w:cs="Arial Unicode MS"/>
          <w:sz w:val="22"/>
          <w:szCs w:val="22"/>
        </w:rPr>
        <w:t xml:space="preserve"> </w:t>
      </w:r>
      <w:r w:rsidR="003368D0">
        <w:rPr>
          <w:rFonts w:ascii="Arial Unicode MS" w:eastAsia="Arial Unicode MS" w:hAnsi="Arial Unicode MS" w:cs="Arial Unicode MS"/>
          <w:sz w:val="22"/>
          <w:szCs w:val="22"/>
        </w:rPr>
        <w:t xml:space="preserve">and / or training competence </w:t>
      </w:r>
      <w:r w:rsidRPr="0062186A">
        <w:rPr>
          <w:rFonts w:ascii="Arial Unicode MS" w:eastAsia="Arial Unicode MS" w:hAnsi="Arial Unicode MS" w:cs="Arial Unicode MS"/>
          <w:sz w:val="22"/>
          <w:szCs w:val="22"/>
        </w:rPr>
        <w:t>through remedial activity</w:t>
      </w:r>
      <w:r w:rsidR="006A4EDD" w:rsidRPr="0062186A">
        <w:rPr>
          <w:rFonts w:ascii="Arial Unicode MS" w:eastAsia="Arial Unicode MS" w:hAnsi="Arial Unicode MS" w:cs="Arial Unicode MS"/>
          <w:sz w:val="22"/>
          <w:szCs w:val="22"/>
        </w:rPr>
        <w:t>, as well as demonstrating all other required criteria</w:t>
      </w:r>
      <w:r w:rsidRPr="0062186A">
        <w:rPr>
          <w:rFonts w:ascii="Arial Unicode MS" w:eastAsia="Arial Unicode MS" w:hAnsi="Arial Unicode MS" w:cs="Arial Unicode MS"/>
          <w:sz w:val="22"/>
          <w:szCs w:val="22"/>
        </w:rPr>
        <w:t>.</w:t>
      </w:r>
    </w:p>
    <w:p w14:paraId="48E69022" w14:textId="4E526837" w:rsidR="006A4EDD" w:rsidRDefault="003368D0" w:rsidP="0062186A">
      <w:pPr>
        <w:pStyle w:val="Lijstalinea"/>
        <w:numPr>
          <w:ilvl w:val="0"/>
          <w:numId w:val="1"/>
        </w:numPr>
      </w:pPr>
      <w:r w:rsidRPr="0062186A">
        <w:rPr>
          <w:rFonts w:ascii="Arial Unicode MS" w:eastAsia="Arial Unicode MS" w:hAnsi="Arial Unicode MS" w:cs="Arial Unicode MS"/>
          <w:iCs/>
          <w:sz w:val="22"/>
          <w:szCs w:val="22"/>
          <w:lang w:val="en-US"/>
        </w:rPr>
        <w:t>If such a complaint reveals evidence that suggests gross misconduct or unlawful activity, the complainant would be encouraged to contact the regulatory authority and / or professional body for the trainer’s country and sphere of work and then follow the standards advised by that professional body. In extreme circumstances where the complaint reveals possible criminal activity, the Chair of the Training Committee may have a duty of care to undertake such action independent of th</w:t>
      </w:r>
      <w:r w:rsidR="0062186A" w:rsidRPr="0062186A">
        <w:rPr>
          <w:rFonts w:ascii="Arial Unicode MS" w:eastAsia="Arial Unicode MS" w:hAnsi="Arial Unicode MS" w:cs="Arial Unicode MS"/>
          <w:iCs/>
          <w:sz w:val="22"/>
          <w:szCs w:val="22"/>
          <w:lang w:val="en-US"/>
        </w:rPr>
        <w:t xml:space="preserve">e complainant. In this </w:t>
      </w:r>
      <w:r w:rsidR="0062186A">
        <w:rPr>
          <w:rFonts w:ascii="Arial Unicode MS" w:eastAsia="Arial Unicode MS" w:hAnsi="Arial Unicode MS" w:cs="Arial Unicode MS"/>
          <w:iCs/>
          <w:sz w:val="22"/>
          <w:szCs w:val="22"/>
          <w:lang w:val="en-US"/>
        </w:rPr>
        <w:t xml:space="preserve">exceptional </w:t>
      </w:r>
      <w:r w:rsidR="0062186A" w:rsidRPr="0062186A">
        <w:rPr>
          <w:rFonts w:ascii="Arial Unicode MS" w:eastAsia="Arial Unicode MS" w:hAnsi="Arial Unicode MS" w:cs="Arial Unicode MS"/>
          <w:iCs/>
          <w:sz w:val="22"/>
          <w:szCs w:val="22"/>
          <w:lang w:val="en-US"/>
        </w:rPr>
        <w:t>circumst</w:t>
      </w:r>
      <w:r w:rsidRPr="0062186A">
        <w:rPr>
          <w:rFonts w:ascii="Arial Unicode MS" w:eastAsia="Arial Unicode MS" w:hAnsi="Arial Unicode MS" w:cs="Arial Unicode MS"/>
          <w:iCs/>
          <w:sz w:val="22"/>
          <w:szCs w:val="22"/>
          <w:lang w:val="en-US"/>
        </w:rPr>
        <w:t>a</w:t>
      </w:r>
      <w:r w:rsidR="0062186A">
        <w:rPr>
          <w:rFonts w:ascii="Arial Unicode MS" w:eastAsia="Arial Unicode MS" w:hAnsi="Arial Unicode MS" w:cs="Arial Unicode MS"/>
          <w:iCs/>
          <w:sz w:val="22"/>
          <w:szCs w:val="22"/>
          <w:lang w:val="en-US"/>
        </w:rPr>
        <w:t>n</w:t>
      </w:r>
      <w:r w:rsidRPr="0062186A">
        <w:rPr>
          <w:rFonts w:ascii="Arial Unicode MS" w:eastAsia="Arial Unicode MS" w:hAnsi="Arial Unicode MS" w:cs="Arial Unicode MS"/>
          <w:iCs/>
          <w:sz w:val="22"/>
          <w:szCs w:val="22"/>
          <w:lang w:val="en-US"/>
        </w:rPr>
        <w:t>ce the Chair will seek consultation from other training committee members</w:t>
      </w:r>
      <w:r w:rsidR="001A38E1">
        <w:rPr>
          <w:rFonts w:ascii="Arial Unicode MS" w:eastAsia="Arial Unicode MS" w:hAnsi="Arial Unicode MS" w:cs="Arial Unicode MS"/>
          <w:iCs/>
          <w:sz w:val="22"/>
          <w:szCs w:val="22"/>
          <w:lang w:val="en-US"/>
        </w:rPr>
        <w:t>,</w:t>
      </w:r>
      <w:r w:rsidRPr="0062186A">
        <w:rPr>
          <w:rFonts w:ascii="Arial Unicode MS" w:eastAsia="Arial Unicode MS" w:hAnsi="Arial Unicode MS" w:cs="Arial Unicode MS"/>
          <w:iCs/>
          <w:sz w:val="22"/>
          <w:szCs w:val="22"/>
          <w:lang w:val="en-US"/>
        </w:rPr>
        <w:t xml:space="preserve"> the ACBS Board</w:t>
      </w:r>
      <w:r w:rsidR="001A38E1">
        <w:rPr>
          <w:rFonts w:ascii="Arial Unicode MS" w:eastAsia="Arial Unicode MS" w:hAnsi="Arial Unicode MS" w:cs="Arial Unicode MS"/>
          <w:iCs/>
          <w:sz w:val="22"/>
          <w:szCs w:val="22"/>
          <w:lang w:val="en-US"/>
        </w:rPr>
        <w:t>, the ACBS board past president and board liaison to the Training Committee</w:t>
      </w:r>
      <w:r w:rsidRPr="0062186A">
        <w:rPr>
          <w:rFonts w:ascii="Arial Unicode MS" w:eastAsia="Arial Unicode MS" w:hAnsi="Arial Unicode MS" w:cs="Arial Unicode MS"/>
          <w:iCs/>
          <w:sz w:val="22"/>
          <w:szCs w:val="22"/>
          <w:lang w:val="en-US"/>
        </w:rPr>
        <w:t xml:space="preserve"> as soon as possible. </w:t>
      </w:r>
    </w:p>
    <w:p w14:paraId="5A1752B9" w14:textId="77777777" w:rsidR="0062186A" w:rsidRDefault="0062186A" w:rsidP="006A4EDD">
      <w:pPr>
        <w:ind w:left="360"/>
        <w:rPr>
          <w:rFonts w:ascii="Arial Unicode MS" w:eastAsia="Arial Unicode MS" w:hAnsi="Arial Unicode MS" w:cs="Arial Unicode MS"/>
          <w:b/>
          <w:sz w:val="22"/>
          <w:szCs w:val="22"/>
        </w:rPr>
      </w:pPr>
    </w:p>
    <w:p w14:paraId="50343BE5" w14:textId="77777777" w:rsidR="00DD1892" w:rsidRDefault="00EA29A0" w:rsidP="006A4EDD">
      <w:pPr>
        <w:ind w:left="360"/>
        <w:rPr>
          <w:rFonts w:ascii="Arial Unicode MS" w:eastAsia="Arial Unicode MS" w:hAnsi="Arial Unicode MS" w:cs="Arial Unicode MS"/>
          <w:sz w:val="22"/>
          <w:szCs w:val="22"/>
        </w:rPr>
      </w:pPr>
      <w:r>
        <w:rPr>
          <w:rFonts w:ascii="Arial Unicode MS" w:eastAsia="Arial Unicode MS" w:hAnsi="Arial Unicode MS" w:cs="Arial Unicode MS"/>
          <w:b/>
          <w:sz w:val="22"/>
          <w:szCs w:val="22"/>
        </w:rPr>
        <w:t>Support for Trainers</w:t>
      </w:r>
    </w:p>
    <w:p w14:paraId="7EEAAE55" w14:textId="77777777" w:rsidR="00EA29A0" w:rsidRDefault="00EA29A0" w:rsidP="006A4EDD">
      <w:pPr>
        <w:ind w:left="360"/>
        <w:rPr>
          <w:rFonts w:ascii="Arial Unicode MS" w:eastAsia="Arial Unicode MS" w:hAnsi="Arial Unicode MS" w:cs="Arial Unicode MS"/>
          <w:sz w:val="22"/>
          <w:szCs w:val="22"/>
        </w:rPr>
      </w:pPr>
    </w:p>
    <w:p w14:paraId="0C2EF389" w14:textId="2C92936B" w:rsidR="00EA29A0" w:rsidRDefault="00EA29A0" w:rsidP="006A4EDD">
      <w:pPr>
        <w:ind w:left="36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The Training Committee Chair and the trainer may iden</w:t>
      </w:r>
      <w:r w:rsidR="00C32F8B">
        <w:rPr>
          <w:rFonts w:ascii="Arial Unicode MS" w:eastAsia="Arial Unicode MS" w:hAnsi="Arial Unicode MS" w:cs="Arial Unicode MS"/>
          <w:sz w:val="22"/>
          <w:szCs w:val="22"/>
        </w:rPr>
        <w:t xml:space="preserve">tify a need for further support or mentorship. </w:t>
      </w:r>
      <w:r>
        <w:rPr>
          <w:rFonts w:ascii="Arial Unicode MS" w:eastAsia="Arial Unicode MS" w:hAnsi="Arial Unicode MS" w:cs="Arial Unicode MS"/>
          <w:sz w:val="22"/>
          <w:szCs w:val="22"/>
        </w:rPr>
        <w:t>Th</w:t>
      </w:r>
      <w:r w:rsidR="001A38E1">
        <w:rPr>
          <w:rFonts w:ascii="Arial Unicode MS" w:eastAsia="Arial Unicode MS" w:hAnsi="Arial Unicode MS" w:cs="Arial Unicode MS"/>
          <w:sz w:val="22"/>
          <w:szCs w:val="22"/>
        </w:rPr>
        <w:t>ese procedures</w:t>
      </w:r>
      <w:r>
        <w:rPr>
          <w:rFonts w:ascii="Arial Unicode MS" w:eastAsia="Arial Unicode MS" w:hAnsi="Arial Unicode MS" w:cs="Arial Unicode MS"/>
          <w:sz w:val="22"/>
          <w:szCs w:val="22"/>
        </w:rPr>
        <w:t xml:space="preserve"> set out an expectation that within reason the community of trainers responds openly and flexibly to any of our members who seek support or mentorship in such a way. These relationships may be relatively infor</w:t>
      </w:r>
      <w:r w:rsidR="00C32F8B">
        <w:rPr>
          <w:rFonts w:ascii="Arial Unicode MS" w:eastAsia="Arial Unicode MS" w:hAnsi="Arial Unicode MS" w:cs="Arial Unicode MS"/>
          <w:sz w:val="22"/>
          <w:szCs w:val="22"/>
        </w:rPr>
        <w:t>mal in the case of scenario</w:t>
      </w:r>
      <w:r>
        <w:rPr>
          <w:rFonts w:ascii="Arial Unicode MS" w:eastAsia="Arial Unicode MS" w:hAnsi="Arial Unicode MS" w:cs="Arial Unicode MS"/>
          <w:sz w:val="22"/>
          <w:szCs w:val="22"/>
        </w:rPr>
        <w:t xml:space="preserve"> 2 above. Under scenario 3, the Training Committee would find it useful to receive periodic updates for a specified period of time on how the trainer’s mentorship is progressing. </w:t>
      </w:r>
    </w:p>
    <w:p w14:paraId="00417D9B" w14:textId="77777777" w:rsidR="00EA29A0" w:rsidRDefault="00EA29A0" w:rsidP="006A4EDD">
      <w:pPr>
        <w:ind w:left="360"/>
        <w:rPr>
          <w:rFonts w:ascii="Arial Unicode MS" w:eastAsia="Arial Unicode MS" w:hAnsi="Arial Unicode MS" w:cs="Arial Unicode MS"/>
          <w:sz w:val="22"/>
          <w:szCs w:val="22"/>
        </w:rPr>
      </w:pPr>
    </w:p>
    <w:p w14:paraId="6B7C4493" w14:textId="1A96B430" w:rsidR="006A4EDD" w:rsidRDefault="00FC55D9" w:rsidP="006A4EDD">
      <w:pPr>
        <w:ind w:left="36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In addition, the Community of Trainers will undertake to compile a </w:t>
      </w:r>
      <w:r w:rsidR="001A38E1">
        <w:rPr>
          <w:rFonts w:ascii="Arial Unicode MS" w:eastAsia="Arial Unicode MS" w:hAnsi="Arial Unicode MS" w:cs="Arial Unicode MS"/>
          <w:sz w:val="22"/>
          <w:szCs w:val="22"/>
        </w:rPr>
        <w:t xml:space="preserve">‘trainers only’ </w:t>
      </w:r>
      <w:r>
        <w:rPr>
          <w:rFonts w:ascii="Arial Unicode MS" w:eastAsia="Arial Unicode MS" w:hAnsi="Arial Unicode MS" w:cs="Arial Unicode MS"/>
          <w:sz w:val="22"/>
          <w:szCs w:val="22"/>
        </w:rPr>
        <w:t xml:space="preserve">resource on a </w:t>
      </w:r>
      <w:r w:rsidR="001A38E1">
        <w:rPr>
          <w:rFonts w:ascii="Arial Unicode MS" w:eastAsia="Arial Unicode MS" w:hAnsi="Arial Unicode MS" w:cs="Arial Unicode MS"/>
          <w:sz w:val="22"/>
          <w:szCs w:val="22"/>
        </w:rPr>
        <w:t>private</w:t>
      </w:r>
      <w:r>
        <w:rPr>
          <w:rFonts w:ascii="Arial Unicode MS" w:eastAsia="Arial Unicode MS" w:hAnsi="Arial Unicode MS" w:cs="Arial Unicode MS"/>
          <w:sz w:val="22"/>
          <w:szCs w:val="22"/>
        </w:rPr>
        <w:t xml:space="preserve"> section of the ACBS website that describes </w:t>
      </w:r>
      <w:r w:rsidR="009844E8">
        <w:rPr>
          <w:rFonts w:ascii="Arial Unicode MS" w:eastAsia="Arial Unicode MS" w:hAnsi="Arial Unicode MS" w:cs="Arial Unicode MS"/>
          <w:sz w:val="22"/>
          <w:szCs w:val="22"/>
        </w:rPr>
        <w:t>anonymised</w:t>
      </w:r>
      <w:r>
        <w:rPr>
          <w:rFonts w:ascii="Arial Unicode MS" w:eastAsia="Arial Unicode MS" w:hAnsi="Arial Unicode MS" w:cs="Arial Unicode MS"/>
          <w:sz w:val="22"/>
          <w:szCs w:val="22"/>
        </w:rPr>
        <w:t xml:space="preserve"> complaints and how these were handled, in order to give trainers some sense of the kinds of complaints that have been encountered and possibly useful responses.</w:t>
      </w:r>
      <w:r w:rsidR="00C32F8B">
        <w:rPr>
          <w:rFonts w:ascii="Arial Unicode MS" w:eastAsia="Arial Unicode MS" w:hAnsi="Arial Unicode MS" w:cs="Arial Unicode MS"/>
          <w:sz w:val="22"/>
          <w:szCs w:val="22"/>
        </w:rPr>
        <w:t xml:space="preserve"> This will also help trainers to avoid potential pitfalls in their own training work</w:t>
      </w:r>
      <w:r w:rsidR="00287410">
        <w:rPr>
          <w:rFonts w:ascii="Arial Unicode MS" w:eastAsia="Arial Unicode MS" w:hAnsi="Arial Unicode MS" w:cs="Arial Unicode MS"/>
          <w:sz w:val="22"/>
          <w:szCs w:val="22"/>
        </w:rPr>
        <w:t>.</w:t>
      </w:r>
      <w:r w:rsidR="00C32F8B">
        <w:rPr>
          <w:rFonts w:ascii="Arial Unicode MS" w:eastAsia="Arial Unicode MS" w:hAnsi="Arial Unicode MS" w:cs="Arial Unicode MS"/>
          <w:sz w:val="22"/>
          <w:szCs w:val="22"/>
        </w:rPr>
        <w:t xml:space="preserve"> </w:t>
      </w:r>
    </w:p>
    <w:p w14:paraId="195FAE1F" w14:textId="77777777" w:rsidR="00287410" w:rsidRDefault="00287410" w:rsidP="006A4EDD">
      <w:pPr>
        <w:ind w:left="360"/>
        <w:rPr>
          <w:rFonts w:ascii="Arial Unicode MS" w:eastAsia="Arial Unicode MS" w:hAnsi="Arial Unicode MS" w:cs="Arial Unicode MS"/>
          <w:sz w:val="22"/>
          <w:szCs w:val="22"/>
        </w:rPr>
      </w:pPr>
    </w:p>
    <w:p w14:paraId="06A7A0B9" w14:textId="77777777" w:rsidR="00287410" w:rsidRDefault="00287410" w:rsidP="006A4EDD">
      <w:pPr>
        <w:ind w:left="360"/>
        <w:rPr>
          <w:rFonts w:ascii="Arial Unicode MS" w:eastAsia="Arial Unicode MS" w:hAnsi="Arial Unicode MS" w:cs="Arial Unicode MS"/>
          <w:sz w:val="22"/>
          <w:szCs w:val="22"/>
        </w:rPr>
      </w:pPr>
      <w:r>
        <w:rPr>
          <w:rFonts w:ascii="Arial Unicode MS" w:eastAsia="Arial Unicode MS" w:hAnsi="Arial Unicode MS" w:cs="Arial Unicode MS"/>
          <w:b/>
          <w:sz w:val="22"/>
          <w:szCs w:val="22"/>
        </w:rPr>
        <w:t>Liability</w:t>
      </w:r>
    </w:p>
    <w:p w14:paraId="67CD9B4B" w14:textId="77777777" w:rsidR="00287410" w:rsidRDefault="00287410" w:rsidP="006A4EDD">
      <w:pPr>
        <w:ind w:left="360"/>
        <w:rPr>
          <w:rFonts w:ascii="Arial Unicode MS" w:eastAsia="Arial Unicode MS" w:hAnsi="Arial Unicode MS" w:cs="Arial Unicode MS"/>
          <w:sz w:val="22"/>
          <w:szCs w:val="22"/>
        </w:rPr>
      </w:pPr>
    </w:p>
    <w:p w14:paraId="55CB6E07" w14:textId="674F55C0" w:rsidR="00287410" w:rsidRDefault="00287410" w:rsidP="006A4EDD">
      <w:pPr>
        <w:ind w:left="36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The primary function of th</w:t>
      </w:r>
      <w:r w:rsidR="001A38E1">
        <w:rPr>
          <w:rFonts w:ascii="Arial Unicode MS" w:eastAsia="Arial Unicode MS" w:hAnsi="Arial Unicode MS" w:cs="Arial Unicode MS"/>
          <w:sz w:val="22"/>
          <w:szCs w:val="22"/>
        </w:rPr>
        <w:t>ese</w:t>
      </w:r>
      <w:r>
        <w:rPr>
          <w:rFonts w:ascii="Arial Unicode MS" w:eastAsia="Arial Unicode MS" w:hAnsi="Arial Unicode MS" w:cs="Arial Unicode MS"/>
          <w:sz w:val="22"/>
          <w:szCs w:val="22"/>
        </w:rPr>
        <w:t xml:space="preserve"> </w:t>
      </w:r>
      <w:r w:rsidR="001A38E1">
        <w:rPr>
          <w:rFonts w:ascii="Arial Unicode MS" w:eastAsia="Arial Unicode MS" w:hAnsi="Arial Unicode MS" w:cs="Arial Unicode MS"/>
          <w:sz w:val="22"/>
          <w:szCs w:val="22"/>
        </w:rPr>
        <w:t>SOP’s</w:t>
      </w:r>
      <w:r>
        <w:rPr>
          <w:rFonts w:ascii="Arial Unicode MS" w:eastAsia="Arial Unicode MS" w:hAnsi="Arial Unicode MS" w:cs="Arial Unicode MS"/>
          <w:sz w:val="22"/>
          <w:szCs w:val="22"/>
        </w:rPr>
        <w:t xml:space="preserve"> is to ensure that the community of ACT trainers continues to represent high quality, high fidelity ACT training and to provide a mechanism for identification and remediation of sub optimal training performance. ACBS is not responsible for the actions of any peer reviewed ACT trainers and no legal or financial liability is implied, even under circumstances where a complaint has been found to be genuine. Financial or legal liability for ACT training remains entirely the responsibility of the individual ACT trainer.  </w:t>
      </w:r>
    </w:p>
    <w:p w14:paraId="7848DDF4" w14:textId="77777777" w:rsidR="00F3285F" w:rsidRDefault="00F3285F" w:rsidP="006A4EDD">
      <w:pPr>
        <w:ind w:left="360"/>
        <w:rPr>
          <w:rFonts w:ascii="Arial Unicode MS" w:eastAsia="Arial Unicode MS" w:hAnsi="Arial Unicode MS" w:cs="Arial Unicode MS"/>
          <w:sz w:val="22"/>
          <w:szCs w:val="22"/>
        </w:rPr>
      </w:pPr>
    </w:p>
    <w:p w14:paraId="1E77CA8F" w14:textId="77777777" w:rsidR="00F3285F" w:rsidRDefault="00F3285F" w:rsidP="006A4EDD">
      <w:pPr>
        <w:ind w:left="36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On behalf of the ACBS Training Committee and the Community of Peer Reviewed ACT Trainers</w:t>
      </w:r>
    </w:p>
    <w:p w14:paraId="74A29F98" w14:textId="77777777" w:rsidR="00F3285F" w:rsidRDefault="00F3285F" w:rsidP="006A4EDD">
      <w:pPr>
        <w:ind w:left="360"/>
        <w:rPr>
          <w:rFonts w:ascii="Arial Unicode MS" w:eastAsia="Arial Unicode MS" w:hAnsi="Arial Unicode MS" w:cs="Arial Unicode MS"/>
          <w:sz w:val="22"/>
          <w:szCs w:val="22"/>
        </w:rPr>
      </w:pPr>
    </w:p>
    <w:p w14:paraId="1DD18DA5" w14:textId="77777777" w:rsidR="00F3285F" w:rsidRDefault="00E87A9A" w:rsidP="006A4EDD">
      <w:pPr>
        <w:ind w:left="360"/>
        <w:rPr>
          <w:rFonts w:ascii="Arial Unicode MS" w:eastAsia="Arial Unicode MS" w:hAnsi="Arial Unicode MS" w:cs="Arial Unicode MS"/>
          <w:sz w:val="22"/>
          <w:szCs w:val="22"/>
        </w:rPr>
      </w:pPr>
      <w:r>
        <w:rPr>
          <w:rFonts w:ascii="Arial Unicode MS" w:eastAsia="Arial Unicode MS" w:hAnsi="Arial Unicode MS" w:cs="Arial Unicode MS"/>
          <w:b/>
          <w:noProof/>
          <w:sz w:val="22"/>
          <w:szCs w:val="22"/>
          <w:lang w:val="en-US"/>
        </w:rPr>
        <w:drawing>
          <wp:inline distT="0" distB="0" distL="0" distR="0" wp14:anchorId="5CE3E57F" wp14:editId="2DE82F73">
            <wp:extent cx="1140460" cy="461645"/>
            <wp:effectExtent l="0" t="0" r="254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0460" cy="461645"/>
                    </a:xfrm>
                    <a:prstGeom prst="rect">
                      <a:avLst/>
                    </a:prstGeom>
                    <a:noFill/>
                    <a:ln>
                      <a:noFill/>
                    </a:ln>
                  </pic:spPr>
                </pic:pic>
              </a:graphicData>
            </a:graphic>
          </wp:inline>
        </w:drawing>
      </w:r>
    </w:p>
    <w:p w14:paraId="0B33BD80" w14:textId="77777777" w:rsidR="00F3285F" w:rsidRDefault="00F3285F" w:rsidP="006A4EDD">
      <w:pPr>
        <w:ind w:left="360"/>
        <w:rPr>
          <w:rFonts w:ascii="Arial Unicode MS" w:eastAsia="Arial Unicode MS" w:hAnsi="Arial Unicode MS" w:cs="Arial Unicode MS"/>
          <w:sz w:val="22"/>
          <w:szCs w:val="22"/>
        </w:rPr>
      </w:pPr>
      <w:r w:rsidRPr="00F3285F">
        <w:rPr>
          <w:rFonts w:ascii="Arial Unicode MS" w:eastAsia="Arial Unicode MS" w:hAnsi="Arial Unicode MS" w:cs="Arial Unicode MS"/>
          <w:sz w:val="22"/>
          <w:szCs w:val="22"/>
        </w:rPr>
        <w:t>David Gillanders</w:t>
      </w:r>
    </w:p>
    <w:p w14:paraId="5AF980B6" w14:textId="77777777" w:rsidR="00F3285F" w:rsidRDefault="00F3285F" w:rsidP="006A4EDD">
      <w:pPr>
        <w:ind w:left="36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Chair of ACBS Training Committee</w:t>
      </w:r>
    </w:p>
    <w:p w14:paraId="30CB9C36" w14:textId="4211FB87" w:rsidR="00F3285F" w:rsidRPr="00287410" w:rsidRDefault="008B5686" w:rsidP="006A4EDD">
      <w:pPr>
        <w:ind w:left="36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14</w:t>
      </w:r>
      <w:r w:rsidRPr="008B5686">
        <w:rPr>
          <w:rFonts w:ascii="Arial Unicode MS" w:eastAsia="Arial Unicode MS" w:hAnsi="Arial Unicode MS" w:cs="Arial Unicode MS"/>
          <w:sz w:val="22"/>
          <w:szCs w:val="22"/>
          <w:vertAlign w:val="superscript"/>
        </w:rPr>
        <w:t>th</w:t>
      </w:r>
      <w:r>
        <w:rPr>
          <w:rFonts w:ascii="Arial Unicode MS" w:eastAsia="Arial Unicode MS" w:hAnsi="Arial Unicode MS" w:cs="Arial Unicode MS"/>
          <w:sz w:val="22"/>
          <w:szCs w:val="22"/>
        </w:rPr>
        <w:t xml:space="preserve"> November</w:t>
      </w:r>
      <w:r w:rsidR="00F3285F">
        <w:rPr>
          <w:rFonts w:ascii="Arial Unicode MS" w:eastAsia="Arial Unicode MS" w:hAnsi="Arial Unicode MS" w:cs="Arial Unicode MS"/>
          <w:sz w:val="22"/>
          <w:szCs w:val="22"/>
        </w:rPr>
        <w:t xml:space="preserve"> 2012</w:t>
      </w:r>
    </w:p>
    <w:sectPr w:rsidR="00F3285F" w:rsidRPr="00287410" w:rsidSect="003368D0">
      <w:footerReference w:type="default" r:id="rId10"/>
      <w:pgSz w:w="11900" w:h="16840"/>
      <w:pgMar w:top="1134" w:right="1361" w:bottom="1134"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E4A51" w14:textId="77777777" w:rsidR="00820A08" w:rsidRDefault="00820A08" w:rsidP="0022261C">
      <w:r>
        <w:separator/>
      </w:r>
    </w:p>
  </w:endnote>
  <w:endnote w:type="continuationSeparator" w:id="0">
    <w:p w14:paraId="73632ABB" w14:textId="77777777" w:rsidR="00820A08" w:rsidRDefault="00820A08" w:rsidP="0022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w:altName w:val="Arial"/>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65BCE" w14:textId="577B4405" w:rsidR="008A512E" w:rsidRPr="003208D5" w:rsidRDefault="003208D5">
    <w:pPr>
      <w:pStyle w:val="Voettekst"/>
      <w:rPr>
        <w:i/>
      </w:rPr>
    </w:pPr>
    <w:r>
      <w:rPr>
        <w:i/>
      </w:rPr>
      <w:t>Adopted by Board 06/02/13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62FBF" w14:textId="77777777" w:rsidR="00820A08" w:rsidRDefault="00820A08" w:rsidP="0022261C">
      <w:r>
        <w:separator/>
      </w:r>
    </w:p>
  </w:footnote>
  <w:footnote w:type="continuationSeparator" w:id="0">
    <w:p w14:paraId="1B4B3225" w14:textId="77777777" w:rsidR="00820A08" w:rsidRDefault="00820A08" w:rsidP="00222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46177"/>
    <w:multiLevelType w:val="hybridMultilevel"/>
    <w:tmpl w:val="4124852C"/>
    <w:lvl w:ilvl="0" w:tplc="59D0DBB4">
      <w:start w:val="1"/>
      <w:numFmt w:val="decimal"/>
      <w:lvlText w:val="%1."/>
      <w:lvlJc w:val="left"/>
      <w:pPr>
        <w:ind w:left="720" w:hanging="360"/>
      </w:pPr>
      <w:rPr>
        <w:rFonts w:ascii="Arial Unicode MS" w:eastAsia="Arial Unicode MS" w:hAnsi="Arial Unicode MS" w:cs="Arial Unicode M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538DB"/>
    <w:multiLevelType w:val="multilevel"/>
    <w:tmpl w:val="4CB42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2F"/>
    <w:rsid w:val="001A38E1"/>
    <w:rsid w:val="001C7F47"/>
    <w:rsid w:val="0022261C"/>
    <w:rsid w:val="00287410"/>
    <w:rsid w:val="002A4F61"/>
    <w:rsid w:val="002C6B64"/>
    <w:rsid w:val="003208D5"/>
    <w:rsid w:val="0033184C"/>
    <w:rsid w:val="003368D0"/>
    <w:rsid w:val="003B483E"/>
    <w:rsid w:val="0041759A"/>
    <w:rsid w:val="00451123"/>
    <w:rsid w:val="004A2BE9"/>
    <w:rsid w:val="004F1742"/>
    <w:rsid w:val="00527092"/>
    <w:rsid w:val="0054342F"/>
    <w:rsid w:val="005A5704"/>
    <w:rsid w:val="0062186A"/>
    <w:rsid w:val="00640CB5"/>
    <w:rsid w:val="006A4EDD"/>
    <w:rsid w:val="006E7546"/>
    <w:rsid w:val="00820A08"/>
    <w:rsid w:val="00840B9C"/>
    <w:rsid w:val="008A512E"/>
    <w:rsid w:val="008B5686"/>
    <w:rsid w:val="008C4788"/>
    <w:rsid w:val="00917AE1"/>
    <w:rsid w:val="00925EDF"/>
    <w:rsid w:val="00967D2F"/>
    <w:rsid w:val="009844E8"/>
    <w:rsid w:val="009A3537"/>
    <w:rsid w:val="00A12B4E"/>
    <w:rsid w:val="00AA4CC1"/>
    <w:rsid w:val="00AE64B8"/>
    <w:rsid w:val="00B6301B"/>
    <w:rsid w:val="00B972AF"/>
    <w:rsid w:val="00C32F8B"/>
    <w:rsid w:val="00D60B7E"/>
    <w:rsid w:val="00D6488A"/>
    <w:rsid w:val="00DD1892"/>
    <w:rsid w:val="00E57774"/>
    <w:rsid w:val="00E87A9A"/>
    <w:rsid w:val="00EA29A0"/>
    <w:rsid w:val="00EF171C"/>
    <w:rsid w:val="00F3285F"/>
    <w:rsid w:val="00F5032D"/>
    <w:rsid w:val="00FC55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607C0C"/>
  <w15:docId w15:val="{EC268B0A-0247-42CB-977A-65AAD57C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3368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709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27092"/>
    <w:rPr>
      <w:rFonts w:ascii="Lucida Grande" w:hAnsi="Lucida Grande" w:cs="Lucida Grande"/>
      <w:sz w:val="18"/>
      <w:szCs w:val="18"/>
      <w:lang w:val="en-GB"/>
    </w:rPr>
  </w:style>
  <w:style w:type="character" w:styleId="Hyperlink">
    <w:name w:val="Hyperlink"/>
    <w:basedOn w:val="Standaardalinea-lettertype"/>
    <w:uiPriority w:val="99"/>
    <w:unhideWhenUsed/>
    <w:rsid w:val="00B972AF"/>
    <w:rPr>
      <w:color w:val="0000FF" w:themeColor="hyperlink"/>
      <w:u w:val="single"/>
    </w:rPr>
  </w:style>
  <w:style w:type="character" w:styleId="GevolgdeHyperlink">
    <w:name w:val="FollowedHyperlink"/>
    <w:basedOn w:val="Standaardalinea-lettertype"/>
    <w:uiPriority w:val="99"/>
    <w:semiHidden/>
    <w:unhideWhenUsed/>
    <w:rsid w:val="00B972AF"/>
    <w:rPr>
      <w:color w:val="800080" w:themeColor="followedHyperlink"/>
      <w:u w:val="single"/>
    </w:rPr>
  </w:style>
  <w:style w:type="paragraph" w:styleId="Koptekst">
    <w:name w:val="header"/>
    <w:basedOn w:val="Standaard"/>
    <w:link w:val="KoptekstChar"/>
    <w:uiPriority w:val="99"/>
    <w:unhideWhenUsed/>
    <w:rsid w:val="0022261C"/>
    <w:pPr>
      <w:tabs>
        <w:tab w:val="center" w:pos="4320"/>
        <w:tab w:val="right" w:pos="8640"/>
      </w:tabs>
    </w:pPr>
  </w:style>
  <w:style w:type="character" w:customStyle="1" w:styleId="KoptekstChar">
    <w:name w:val="Koptekst Char"/>
    <w:basedOn w:val="Standaardalinea-lettertype"/>
    <w:link w:val="Koptekst"/>
    <w:uiPriority w:val="99"/>
    <w:rsid w:val="0022261C"/>
    <w:rPr>
      <w:lang w:val="en-GB"/>
    </w:rPr>
  </w:style>
  <w:style w:type="paragraph" w:styleId="Voettekst">
    <w:name w:val="footer"/>
    <w:basedOn w:val="Standaard"/>
    <w:link w:val="VoettekstChar"/>
    <w:uiPriority w:val="99"/>
    <w:unhideWhenUsed/>
    <w:rsid w:val="0022261C"/>
    <w:pPr>
      <w:tabs>
        <w:tab w:val="center" w:pos="4320"/>
        <w:tab w:val="right" w:pos="8640"/>
      </w:tabs>
    </w:pPr>
  </w:style>
  <w:style w:type="character" w:customStyle="1" w:styleId="VoettekstChar">
    <w:name w:val="Voettekst Char"/>
    <w:basedOn w:val="Standaardalinea-lettertype"/>
    <w:link w:val="Voettekst"/>
    <w:uiPriority w:val="99"/>
    <w:rsid w:val="0022261C"/>
    <w:rPr>
      <w:lang w:val="en-GB"/>
    </w:rPr>
  </w:style>
  <w:style w:type="paragraph" w:styleId="Lijstalinea">
    <w:name w:val="List Paragraph"/>
    <w:basedOn w:val="Standaard"/>
    <w:uiPriority w:val="34"/>
    <w:qFormat/>
    <w:rsid w:val="003B483E"/>
    <w:pPr>
      <w:ind w:left="720"/>
      <w:contextualSpacing/>
    </w:pPr>
  </w:style>
  <w:style w:type="character" w:styleId="Verwijzingopmerking">
    <w:name w:val="annotation reference"/>
    <w:basedOn w:val="Standaardalinea-lettertype"/>
    <w:uiPriority w:val="99"/>
    <w:semiHidden/>
    <w:unhideWhenUsed/>
    <w:rsid w:val="00F5032D"/>
    <w:rPr>
      <w:sz w:val="18"/>
      <w:szCs w:val="18"/>
    </w:rPr>
  </w:style>
  <w:style w:type="paragraph" w:styleId="Tekstopmerking">
    <w:name w:val="annotation text"/>
    <w:basedOn w:val="Standaard"/>
    <w:link w:val="TekstopmerkingChar"/>
    <w:uiPriority w:val="99"/>
    <w:semiHidden/>
    <w:unhideWhenUsed/>
    <w:rsid w:val="00F5032D"/>
  </w:style>
  <w:style w:type="character" w:customStyle="1" w:styleId="TekstopmerkingChar">
    <w:name w:val="Tekst opmerking Char"/>
    <w:basedOn w:val="Standaardalinea-lettertype"/>
    <w:link w:val="Tekstopmerking"/>
    <w:uiPriority w:val="99"/>
    <w:semiHidden/>
    <w:rsid w:val="00F5032D"/>
    <w:rPr>
      <w:lang w:val="en-GB"/>
    </w:rPr>
  </w:style>
  <w:style w:type="paragraph" w:styleId="Onderwerpvanopmerking">
    <w:name w:val="annotation subject"/>
    <w:basedOn w:val="Tekstopmerking"/>
    <w:next w:val="Tekstopmerking"/>
    <w:link w:val="OnderwerpvanopmerkingChar"/>
    <w:uiPriority w:val="99"/>
    <w:semiHidden/>
    <w:unhideWhenUsed/>
    <w:rsid w:val="00F5032D"/>
    <w:rPr>
      <w:b/>
      <w:bCs/>
      <w:sz w:val="20"/>
      <w:szCs w:val="20"/>
    </w:rPr>
  </w:style>
  <w:style w:type="character" w:customStyle="1" w:styleId="OnderwerpvanopmerkingChar">
    <w:name w:val="Onderwerp van opmerking Char"/>
    <w:basedOn w:val="TekstopmerkingChar"/>
    <w:link w:val="Onderwerpvanopmerking"/>
    <w:uiPriority w:val="99"/>
    <w:semiHidden/>
    <w:rsid w:val="00F5032D"/>
    <w:rPr>
      <w:b/>
      <w:bCs/>
      <w:sz w:val="20"/>
      <w:szCs w:val="20"/>
      <w:lang w:val="en-GB"/>
    </w:rPr>
  </w:style>
  <w:style w:type="character" w:customStyle="1" w:styleId="Kop1Char">
    <w:name w:val="Kop 1 Char"/>
    <w:basedOn w:val="Standaardalinea-lettertype"/>
    <w:link w:val="Kop1"/>
    <w:uiPriority w:val="9"/>
    <w:rsid w:val="003368D0"/>
    <w:rPr>
      <w:rFonts w:asciiTheme="majorHAnsi" w:eastAsiaTheme="majorEastAsia" w:hAnsiTheme="majorHAnsi" w:cstheme="majorBidi"/>
      <w:b/>
      <w:bCs/>
      <w:color w:val="345A8A" w:themeColor="accent1" w:themeShade="B5"/>
      <w:sz w:val="32"/>
      <w:szCs w:val="32"/>
      <w:lang w:val="en-GB"/>
    </w:rPr>
  </w:style>
  <w:style w:type="paragraph" w:styleId="Kopvaninhoudsopgave">
    <w:name w:val="TOC Heading"/>
    <w:basedOn w:val="Kop1"/>
    <w:next w:val="Standaard"/>
    <w:uiPriority w:val="39"/>
    <w:unhideWhenUsed/>
    <w:qFormat/>
    <w:rsid w:val="003368D0"/>
    <w:pPr>
      <w:spacing w:line="276" w:lineRule="auto"/>
      <w:outlineLvl w:val="9"/>
    </w:pPr>
    <w:rPr>
      <w:color w:val="365F91" w:themeColor="accent1" w:themeShade="BF"/>
      <w:sz w:val="28"/>
      <w:szCs w:val="28"/>
      <w:lang w:val="en-US"/>
    </w:rPr>
  </w:style>
  <w:style w:type="paragraph" w:styleId="Inhopg1">
    <w:name w:val="toc 1"/>
    <w:basedOn w:val="Standaard"/>
    <w:next w:val="Standaard"/>
    <w:autoRedefine/>
    <w:uiPriority w:val="39"/>
    <w:semiHidden/>
    <w:unhideWhenUsed/>
    <w:rsid w:val="003368D0"/>
    <w:pPr>
      <w:spacing w:before="120"/>
    </w:pPr>
    <w:rPr>
      <w:b/>
    </w:rPr>
  </w:style>
  <w:style w:type="paragraph" w:styleId="Inhopg2">
    <w:name w:val="toc 2"/>
    <w:basedOn w:val="Standaard"/>
    <w:next w:val="Standaard"/>
    <w:autoRedefine/>
    <w:uiPriority w:val="39"/>
    <w:semiHidden/>
    <w:unhideWhenUsed/>
    <w:rsid w:val="003368D0"/>
    <w:pPr>
      <w:ind w:left="240"/>
    </w:pPr>
    <w:rPr>
      <w:b/>
      <w:sz w:val="22"/>
      <w:szCs w:val="22"/>
    </w:rPr>
  </w:style>
  <w:style w:type="paragraph" w:styleId="Inhopg3">
    <w:name w:val="toc 3"/>
    <w:basedOn w:val="Standaard"/>
    <w:next w:val="Standaard"/>
    <w:autoRedefine/>
    <w:uiPriority w:val="39"/>
    <w:semiHidden/>
    <w:unhideWhenUsed/>
    <w:rsid w:val="003368D0"/>
    <w:pPr>
      <w:ind w:left="480"/>
    </w:pPr>
    <w:rPr>
      <w:sz w:val="22"/>
      <w:szCs w:val="22"/>
    </w:rPr>
  </w:style>
  <w:style w:type="paragraph" w:styleId="Inhopg4">
    <w:name w:val="toc 4"/>
    <w:basedOn w:val="Standaard"/>
    <w:next w:val="Standaard"/>
    <w:autoRedefine/>
    <w:uiPriority w:val="39"/>
    <w:semiHidden/>
    <w:unhideWhenUsed/>
    <w:rsid w:val="003368D0"/>
    <w:pPr>
      <w:ind w:left="720"/>
    </w:pPr>
    <w:rPr>
      <w:sz w:val="20"/>
      <w:szCs w:val="20"/>
    </w:rPr>
  </w:style>
  <w:style w:type="paragraph" w:styleId="Inhopg5">
    <w:name w:val="toc 5"/>
    <w:basedOn w:val="Standaard"/>
    <w:next w:val="Standaard"/>
    <w:autoRedefine/>
    <w:uiPriority w:val="39"/>
    <w:semiHidden/>
    <w:unhideWhenUsed/>
    <w:rsid w:val="003368D0"/>
    <w:pPr>
      <w:ind w:left="960"/>
    </w:pPr>
    <w:rPr>
      <w:sz w:val="20"/>
      <w:szCs w:val="20"/>
    </w:rPr>
  </w:style>
  <w:style w:type="paragraph" w:styleId="Inhopg6">
    <w:name w:val="toc 6"/>
    <w:basedOn w:val="Standaard"/>
    <w:next w:val="Standaard"/>
    <w:autoRedefine/>
    <w:uiPriority w:val="39"/>
    <w:semiHidden/>
    <w:unhideWhenUsed/>
    <w:rsid w:val="003368D0"/>
    <w:pPr>
      <w:ind w:left="1200"/>
    </w:pPr>
    <w:rPr>
      <w:sz w:val="20"/>
      <w:szCs w:val="20"/>
    </w:rPr>
  </w:style>
  <w:style w:type="paragraph" w:styleId="Inhopg7">
    <w:name w:val="toc 7"/>
    <w:basedOn w:val="Standaard"/>
    <w:next w:val="Standaard"/>
    <w:autoRedefine/>
    <w:uiPriority w:val="39"/>
    <w:semiHidden/>
    <w:unhideWhenUsed/>
    <w:rsid w:val="003368D0"/>
    <w:pPr>
      <w:ind w:left="1440"/>
    </w:pPr>
    <w:rPr>
      <w:sz w:val="20"/>
      <w:szCs w:val="20"/>
    </w:rPr>
  </w:style>
  <w:style w:type="paragraph" w:styleId="Inhopg8">
    <w:name w:val="toc 8"/>
    <w:basedOn w:val="Standaard"/>
    <w:next w:val="Standaard"/>
    <w:autoRedefine/>
    <w:uiPriority w:val="39"/>
    <w:semiHidden/>
    <w:unhideWhenUsed/>
    <w:rsid w:val="003368D0"/>
    <w:pPr>
      <w:ind w:left="1680"/>
    </w:pPr>
    <w:rPr>
      <w:sz w:val="20"/>
      <w:szCs w:val="20"/>
    </w:rPr>
  </w:style>
  <w:style w:type="paragraph" w:styleId="Inhopg9">
    <w:name w:val="toc 9"/>
    <w:basedOn w:val="Standaard"/>
    <w:next w:val="Standaard"/>
    <w:autoRedefine/>
    <w:uiPriority w:val="39"/>
    <w:semiHidden/>
    <w:unhideWhenUsed/>
    <w:rsid w:val="003368D0"/>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808C9-B010-4E39-8227-DFC36DB0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5834</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Edinburgh</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Gillanders</dc:creator>
  <cp:lastModifiedBy>ACT Cursus</cp:lastModifiedBy>
  <cp:revision>2</cp:revision>
  <dcterms:created xsi:type="dcterms:W3CDTF">2019-03-24T13:18:00Z</dcterms:created>
  <dcterms:modified xsi:type="dcterms:W3CDTF">2019-03-24T13:18:00Z</dcterms:modified>
</cp:coreProperties>
</file>